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564" w:leader="none"/>
          <w:tab w:val="left" w:pos="912" w:leader="none"/>
          <w:tab w:val="left" w:pos="1068" w:leader="none"/>
          <w:tab w:val="left" w:pos="1164" w:leader="none"/>
        </w:tabs>
        <w:rPr/>
      </w:pPr>
      <w:r>
        <w:rPr/>
        <w:drawing>
          <wp:inline distT="0" distB="0" distL="0" distR="0">
            <wp:extent cx="571500" cy="693420"/>
            <wp:effectExtent l="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Герб района"/>
                    <pic:cNvPicPr>
                      <a:picLocks noChangeAspect="1" noChangeArrowheads="1"/>
                    </pic:cNvPicPr>
                  </pic:nvPicPr>
                  <pic:blipFill>
                    <a:blip r:embed="rId2"/>
                    <a:stretch>
                      <a:fillRect/>
                    </a:stretch>
                  </pic:blipFill>
                  <pic:spPr bwMode="auto">
                    <a:xfrm>
                      <a:off x="0" y="0"/>
                      <a:ext cx="571500" cy="693420"/>
                    </a:xfrm>
                    <a:prstGeom prst="rect">
                      <a:avLst/>
                    </a:prstGeom>
                  </pic:spPr>
                </pic:pic>
              </a:graphicData>
            </a:graphic>
          </wp:inline>
        </w:drawing>
      </w:r>
      <w:r>
        <w:rPr>
          <w:rFonts w:ascii="Times New Roman" w:hAnsi="Times New Roman"/>
          <w:b/>
          <w:sz w:val="26"/>
          <w:szCs w:val="26"/>
        </w:rPr>
        <w:t xml:space="preserve">    </w:t>
      </w:r>
      <w: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shape_0" fillcolor="#336699" stroked="f" style="position:absolute;margin-left:50.55pt;margin-top:0pt;width:423.45pt;height:47.7pt" type="shapetype_136">
            <v:path textpathok="t"/>
            <v:textpath on="t" fitshape="t" string="ЗАЛЕСОВСКИЙ ВЕСТНИК" style="font-family:&quot;Calibri&quot;"/>
            <w10:wrap type="none"/>
            <v:fill o:detectmouseclick="t" type="solid" color2="#cc9966"/>
            <v:stroke color="#3465a4" joinstyle="round" endcap="flat"/>
          </v:shape>
        </w:pict>
      </w:r>
      <w:r>
        <w:rPr>
          <w:rFonts w:ascii="Times New Roman" w:hAnsi="Times New Roman"/>
          <w:b/>
          <w:sz w:val="26"/>
          <w:szCs w:val="26"/>
        </w:rPr>
        <w:t xml:space="preserve"> </w:t>
      </w:r>
      <w:r>
        <w:rPr>
          <w:rFonts w:ascii="Times New Roman" w:hAnsi="Times New Roman"/>
          <w:b/>
          <w:sz w:val="26"/>
          <w:szCs w:val="26"/>
        </w:rPr>
        <w:t xml:space="preserve">                                                                                                                                        </w:t>
      </w:r>
      <w:r>
        <w:rPr>
          <w:rFonts w:cs="Arial" w:ascii="Arial Narrow" w:hAnsi="Arial Narrow"/>
          <w:b/>
          <w:shadow/>
          <w:sz w:val="44"/>
          <w:szCs w:val="44"/>
        </w:rPr>
        <w:t xml:space="preserve">                                                                                                                                                                                                                               </w:t>
      </w:r>
    </w:p>
    <w:p>
      <w:pPr>
        <w:pStyle w:val="Normal"/>
        <w:ind w:left="0" w:hanging="0"/>
        <w:jc w:val="left"/>
        <w:rPr/>
      </w:pPr>
      <w:r>
        <w:rPr>
          <w:rFonts w:cs="Arial" w:ascii="Arial Narrow" w:hAnsi="Arial Narrow"/>
          <w:b/>
          <w:shadow/>
          <w:sz w:val="28"/>
          <w:szCs w:val="28"/>
        </w:rPr>
        <w:t xml:space="preserve">№ </w:t>
      </w:r>
      <w:r>
        <w:rPr>
          <w:rFonts w:cs="Arial" w:ascii="Arial Narrow" w:hAnsi="Arial Narrow"/>
          <w:b/>
          <w:shadow/>
          <w:sz w:val="28"/>
          <w:szCs w:val="28"/>
        </w:rPr>
        <w:t>02                                                                                                                      18.07.2023 г.</w:t>
      </w:r>
    </w:p>
    <w:p>
      <w:pPr>
        <w:pStyle w:val="Normal"/>
        <w:pBdr>
          <w:top w:val="single" w:sz="12" w:space="0" w:color="00000A"/>
          <w:bottom w:val="single" w:sz="12" w:space="0" w:color="00000A"/>
        </w:pBdr>
        <w:spacing w:before="0" w:after="0"/>
        <w:ind w:right="424" w:hanging="0"/>
        <w:jc w:val="center"/>
        <w:rPr/>
      </w:pPr>
      <w:r>
        <w:rPr>
          <w:rFonts w:cs="Times New Roman" w:ascii="Times New Roman" w:hAnsi="Times New Roman"/>
          <w:shadow/>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Залесовский сельсовет </w:t>
      </w:r>
    </w:p>
    <w:p>
      <w:pPr>
        <w:pStyle w:val="Normal"/>
        <w:pBdr>
          <w:top w:val="single" w:sz="12" w:space="0" w:color="00000A"/>
          <w:bottom w:val="single" w:sz="12" w:space="0" w:color="00000A"/>
        </w:pBdr>
        <w:spacing w:before="0" w:after="0"/>
        <w:ind w:right="424" w:hanging="0"/>
        <w:jc w:val="center"/>
        <w:rPr/>
      </w:pPr>
      <w:r>
        <w:rPr>
          <w:rFonts w:cs="Times New Roman" w:ascii="Times New Roman" w:hAnsi="Times New Roman"/>
          <w:shadow/>
          <w:sz w:val="18"/>
          <w:szCs w:val="18"/>
        </w:rPr>
        <w:t>Красногвардейского района Оренбургской области Издается с 01.06.2023)</w:t>
      </w:r>
    </w:p>
    <w:p>
      <w:pPr>
        <w:pStyle w:val="Normal"/>
        <w:suppressAutoHyphens w:val="true"/>
        <w:bidi w:val="0"/>
        <w:spacing w:lineRule="auto" w:line="240" w:before="0" w:after="0"/>
        <w:ind w:left="0" w:right="0" w:firstLine="567"/>
        <w:jc w:val="left"/>
        <w:rPr>
          <w:rFonts w:ascii="Times New Roman" w:hAnsi="Times New Roman" w:eastAsia="Times New Roman" w:cs="Times New Roman"/>
          <w:sz w:val="20"/>
          <w:szCs w:val="20"/>
          <w:lang w:bidi="hi-IN"/>
        </w:rPr>
      </w:pPr>
      <w:r>
        <w:rPr>
          <w:rFonts w:eastAsia="Times New Roman" w:cs="Times New Roman" w:ascii="Times New Roman" w:hAnsi="Times New Roman"/>
          <w:sz w:val="20"/>
          <w:szCs w:val="20"/>
          <w:lang w:bidi="hi-IN"/>
        </w:rPr>
      </w:r>
    </w:p>
    <w:p>
      <w:pPr>
        <w:pStyle w:val="Normal"/>
        <w:suppressAutoHyphens w:val="true"/>
        <w:bidi w:val="0"/>
        <w:spacing w:lineRule="auto" w:line="240" w:before="0" w:after="0"/>
        <w:ind w:left="0" w:right="0" w:hanging="0"/>
        <w:jc w:val="center"/>
        <w:rPr>
          <w:b/>
          <w:b/>
          <w:bCs/>
          <w:sz w:val="32"/>
          <w:szCs w:val="32"/>
        </w:rPr>
      </w:pPr>
      <w:r>
        <w:rPr>
          <w:rFonts w:eastAsia="Times New Roman" w:cs="Times New Roman" w:ascii="Times New Roman" w:hAnsi="Times New Roman"/>
          <w:b/>
          <w:bCs/>
          <w:sz w:val="32"/>
          <w:szCs w:val="32"/>
          <w:lang w:bidi="hi-IN"/>
        </w:rPr>
        <w:t>Прокуратура разъясняет</w:t>
      </w:r>
    </w:p>
    <w:p>
      <w:pPr>
        <w:pStyle w:val="Normal"/>
        <w:suppressAutoHyphens w:val="true"/>
        <w:bidi w:val="0"/>
        <w:spacing w:lineRule="auto" w:line="240" w:before="0" w:after="0"/>
        <w:ind w:left="0" w:right="0" w:hanging="0"/>
        <w:jc w:val="left"/>
        <w:rPr>
          <w:rFonts w:ascii="Times New Roman" w:hAnsi="Times New Roman" w:eastAsia="Times New Roman" w:cs="Times New Roman"/>
          <w:sz w:val="24"/>
          <w:szCs w:val="24"/>
          <w:lang w:bidi="hi-IN"/>
        </w:rPr>
      </w:pPr>
      <w:r>
        <w:rPr>
          <w:rFonts w:eastAsia="Times New Roman" w:cs="Times New Roman" w:ascii="Times New Roman" w:hAnsi="Times New Roman"/>
          <w:sz w:val="24"/>
          <w:szCs w:val="24"/>
          <w:lang w:bidi="hi-IN"/>
        </w:rPr>
      </w:r>
    </w:p>
    <w:p>
      <w:pPr>
        <w:pStyle w:val="Normal"/>
        <w:suppressAutoHyphens w:val="true"/>
        <w:bidi w:val="0"/>
        <w:spacing w:lineRule="auto" w:line="240" w:before="0" w:after="0"/>
        <w:ind w:left="0" w:right="0" w:firstLine="567"/>
        <w:jc w:val="center"/>
        <w:rPr/>
      </w:pPr>
      <w:r>
        <w:rPr>
          <w:rFonts w:eastAsia="Times New Roman" w:cs="Times New Roman" w:ascii="Times New Roman" w:hAnsi="Times New Roman"/>
          <w:b/>
          <w:sz w:val="24"/>
          <w:szCs w:val="24"/>
          <w:lang w:bidi="hi-IN"/>
        </w:rPr>
        <w:t xml:space="preserve">Ответственность за препятствие общению с детьми </w:t>
      </w:r>
    </w:p>
    <w:p>
      <w:pPr>
        <w:pStyle w:val="Normal"/>
        <w:suppressAutoHyphens w:val="true"/>
        <w:bidi w:val="0"/>
        <w:spacing w:lineRule="auto" w:line="240" w:before="0" w:after="0"/>
        <w:ind w:left="0" w:right="0" w:firstLine="567"/>
        <w:jc w:val="center"/>
        <w:rPr>
          <w:rFonts w:ascii="Times New Roman" w:hAnsi="Times New Roman" w:eastAsia="Times New Roman" w:cs="Times New Roman"/>
          <w:b/>
          <w:b/>
          <w:sz w:val="24"/>
          <w:szCs w:val="24"/>
          <w:lang w:bidi="hi-IN"/>
        </w:rPr>
      </w:pPr>
      <w:r>
        <w:rPr>
          <w:rFonts w:eastAsia="Times New Roman" w:cs="Times New Roman" w:ascii="Times New Roman" w:hAnsi="Times New Roman"/>
          <w:b/>
          <w:sz w:val="24"/>
          <w:szCs w:val="24"/>
          <w:lang w:bidi="hi-IN"/>
        </w:rPr>
      </w:r>
    </w:p>
    <w:p>
      <w:pPr>
        <w:pStyle w:val="Normal"/>
        <w:bidi w:val="0"/>
        <w:spacing w:lineRule="auto" w:line="240" w:before="0" w:after="0"/>
        <w:ind w:left="0" w:right="0" w:firstLine="567"/>
        <w:jc w:val="both"/>
        <w:rPr/>
      </w:pPr>
      <w:r>
        <w:rPr>
          <w:rFonts w:eastAsia="Calibri" w:cs="Times New Roman" w:ascii="Times New Roman" w:hAnsi="Times New Roman"/>
          <w:sz w:val="24"/>
          <w:szCs w:val="24"/>
          <w:lang w:eastAsia="en-US"/>
        </w:rPr>
        <w:t xml:space="preserve">Зачастую после расторжения брака родитель, с которым проживает несовершеннолетний ребенок, по различным обстоятельствам препятствует общению другого родителя с ним. Данная позиция прямо нарушает ч.1 ст. 55 Семейного Кодекса РФ, которая гласит, что «Ребенок имеет право на общение с обоими родителями, дедушкой, бабушкой, братьями, сестрами и другими родственниками. Расторжение брака родителей, признание его недействительным или раздельное проживание родителей не влияют на права ребенка». Кроме того, отсутствие контакта с одним из родителей пагубно влияет на развитие ребенка, отражается на его психоэмоциональном состоянии: Конвенция о правах ребенка провозглашает, что ребенку для полного и гармоничного развития его личности необходимо расти в семейном окружении, в атмосфере счастья, любви и понимания. </w:t>
      </w:r>
    </w:p>
    <w:p>
      <w:pPr>
        <w:pStyle w:val="Normal"/>
        <w:bidi w:val="0"/>
        <w:spacing w:lineRule="auto" w:line="240" w:before="0" w:after="0"/>
        <w:ind w:left="0" w:right="0" w:firstLine="567"/>
        <w:jc w:val="center"/>
        <w:rPr>
          <w:rFonts w:ascii="Times New Roman" w:hAnsi="Times New Roman" w:eastAsia="Times New Roman" w:cs="Times New Roman"/>
          <w:b/>
          <w:b/>
          <w:sz w:val="24"/>
          <w:szCs w:val="24"/>
          <w:lang w:bidi="hi-IN"/>
        </w:rPr>
      </w:pPr>
      <w:r>
        <w:rPr>
          <w:rFonts w:eastAsia="Times New Roman" w:cs="Times New Roman" w:ascii="Times New Roman" w:hAnsi="Times New Roman"/>
          <w:b/>
          <w:sz w:val="24"/>
          <w:szCs w:val="24"/>
          <w:lang w:bidi="hi-IN"/>
        </w:rPr>
      </w:r>
    </w:p>
    <w:p>
      <w:pPr>
        <w:pStyle w:val="Normal"/>
        <w:bidi w:val="0"/>
        <w:spacing w:lineRule="auto" w:line="240" w:before="0" w:after="0"/>
        <w:ind w:left="0" w:right="0" w:firstLine="567"/>
        <w:jc w:val="center"/>
        <w:rPr/>
      </w:pPr>
      <w:r>
        <w:rPr>
          <w:rFonts w:eastAsia="Times New Roman" w:cs="Times New Roman" w:ascii="Times New Roman" w:hAnsi="Times New Roman"/>
          <w:b/>
          <w:sz w:val="24"/>
          <w:szCs w:val="24"/>
          <w:lang w:bidi="hi-IN"/>
        </w:rPr>
        <w:t>Ответственность за невыплату алиментов</w:t>
      </w:r>
    </w:p>
    <w:p>
      <w:pPr>
        <w:pStyle w:val="Normal"/>
        <w:bidi w:val="0"/>
        <w:spacing w:lineRule="auto" w:line="240" w:before="0" w:after="0"/>
        <w:ind w:left="0" w:right="0" w:firstLine="567"/>
        <w:jc w:val="center"/>
        <w:rPr>
          <w:rFonts w:ascii="Times New Roman" w:hAnsi="Times New Roman" w:eastAsia="Times New Roman" w:cs="Times New Roman"/>
          <w:b/>
          <w:b/>
          <w:sz w:val="24"/>
          <w:szCs w:val="24"/>
          <w:lang w:bidi="hi-IN"/>
        </w:rPr>
      </w:pPr>
      <w:r>
        <w:rPr>
          <w:rFonts w:eastAsia="Times New Roman" w:cs="Times New Roman" w:ascii="Times New Roman" w:hAnsi="Times New Roman"/>
          <w:b/>
          <w:sz w:val="24"/>
          <w:szCs w:val="24"/>
          <w:lang w:bidi="hi-IN"/>
        </w:rPr>
      </w:r>
    </w:p>
    <w:p>
      <w:pPr>
        <w:pStyle w:val="Normal"/>
        <w:bidi w:val="0"/>
        <w:spacing w:lineRule="auto" w:line="240" w:before="0" w:after="0"/>
        <w:ind w:left="0" w:right="0" w:firstLine="567"/>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Как устанавливает ч.4 ст. 67.1 Конституции РФ, дети являются важнейшим приоритетом государственной политики России, а забота о них – равная обязанность обоих родителей. Между тем не все родители осознают свою ответственность перед детьми, обязанность по их воспитанию и содержанию. В связи с этим действующим законодательством установлен ряд мер, направленных на защиту несовершеннолетних. В частности, недобросовестные родители, уклоняющиеся от своих прямых обязанностей по выплате алиментов, подлежат административной ответственности по ч.1 ст. 5.35 КоАП РФ, а в случае, если такие лица продолжают неисполнять свои обязанности, то подлежат ответственности по ч.1 ст. 157 УК РФ, то есть в отношении таких лиц осуществляется уголовное преследование. Таким образом, если родитель, с которым проживает несовершеннолетний ребенок, не получает алиментных средств вопреки установленному решению суда или нотариально установленному соглашению, то он может обратиться в правоохранительные органы с целью привлечения обязанного лица к административной или уголовной ответственности.</w:t>
      </w:r>
    </w:p>
    <w:p>
      <w:pPr>
        <w:pStyle w:val="Normal"/>
        <w:bidi w:val="0"/>
        <w:spacing w:lineRule="auto" w:line="240" w:before="0" w:after="0"/>
        <w:ind w:left="0" w:right="0" w:firstLine="567"/>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bidi w:val="0"/>
        <w:spacing w:lineRule="auto" w:line="240" w:before="0" w:after="0"/>
        <w:ind w:left="0" w:right="0" w:hanging="0"/>
        <w:jc w:val="center"/>
        <w:rPr/>
      </w:pPr>
      <w:r>
        <w:rPr>
          <w:rFonts w:eastAsia="Times New Roman" w:cs="Times New Roman" w:ascii="Times New Roman" w:hAnsi="Times New Roman"/>
          <w:b/>
          <w:sz w:val="24"/>
          <w:szCs w:val="24"/>
        </w:rPr>
        <w:t xml:space="preserve">Противодействие преступлениям в сфере «телефонного мошенничества» </w:t>
      </w:r>
    </w:p>
    <w:p>
      <w:pPr>
        <w:pStyle w:val="Normal"/>
        <w:bidi w:val="0"/>
        <w:spacing w:lineRule="auto" w:line="240" w:before="0" w:after="0"/>
        <w:ind w:left="0" w:right="0" w:hanging="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На данный момент остро стоит вопрос так называемого «телефонного мошенничества». С неизвестного номера поступает звонок от якобы «сотрудника службы безопасности банка», «родственника» или «представителя власти»; в ходе беседы, используя психологические уловки, данные лица стремятся узнать личные данные владельца карты с целью хищения денежных средств с банковского счета. В связи с этим необходимо подчеркнуть, что действия данных лиц в зависимости от суммы похищенного квалифицируются по ст.159 УК РФ, то есть как мошенничество. Гражданам при поступлении звонков подобного рода необходимо помнить: </w:t>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1. Служба безопасности банка не будет самостоятельно звонить своим клиентам; все лица, которые так представляются – мошенники, и стремятся похитить денежные средства.</w:t>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2. В случае, если звонит ваш родственник и срочно требует денежных средств, необходимо достоверно идентифицировать такое лицо – спросить вопросы личного характера, которые известны только вам.</w:t>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3. В случае, если звонит «представитель власти» и требует денежных средств за совершение незаконных действий, следует прекратить разговор, обратиться соответствующий орган с целью установить – имеется ли там такой сотрудник, в случае подтверждения информации- обратиться в правоохранительные органы о вымогательстве взятки.</w:t>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4. Помните, что мошенники стремятся форсировать разговор, не дают времени для размышлений. Если осознаете, что на Вас психологически давят, требуют принятия быстрых решений, прекращайте общение.</w:t>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Зная эти простые правила, Вы убережете себя и своих близких от потери денежных средств, и нервных потрясений.</w:t>
      </w:r>
    </w:p>
    <w:p>
      <w:pPr>
        <w:pStyle w:val="Normal"/>
        <w:bidi w:val="0"/>
        <w:spacing w:lineRule="auto" w:line="240" w:before="0" w:after="0"/>
        <w:ind w:left="0" w:right="0"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bidi w:val="0"/>
        <w:spacing w:lineRule="auto" w:line="240" w:before="0" w:after="0"/>
        <w:ind w:left="0" w:right="0" w:firstLine="567"/>
        <w:jc w:val="center"/>
        <w:rPr/>
      </w:pPr>
      <w:r>
        <w:rPr>
          <w:rFonts w:eastAsia="Calibri" w:cs="Times New Roman" w:ascii="Times New Roman" w:hAnsi="Times New Roman"/>
          <w:b/>
          <w:sz w:val="24"/>
          <w:szCs w:val="24"/>
          <w:lang w:eastAsia="en-US"/>
        </w:rPr>
        <w:t xml:space="preserve">Профилактика терроризма </w:t>
      </w:r>
    </w:p>
    <w:p>
      <w:pPr>
        <w:pStyle w:val="Normal"/>
        <w:bidi w:val="0"/>
        <w:spacing w:lineRule="auto" w:line="240" w:before="0" w:after="0"/>
        <w:ind w:left="0" w:right="0" w:firstLine="567"/>
        <w:jc w:val="center"/>
        <w:rPr>
          <w:rFonts w:ascii="Times New Roman" w:hAnsi="Times New Roman" w:eastAsia="Calibri" w:cs="Times New Roman"/>
          <w:b/>
          <w:b/>
          <w:sz w:val="24"/>
          <w:szCs w:val="24"/>
          <w:lang w:eastAsia="en-US"/>
        </w:rPr>
      </w:pPr>
      <w:r>
        <w:rPr>
          <w:rFonts w:eastAsia="Calibri" w:cs="Times New Roman" w:ascii="Times New Roman" w:hAnsi="Times New Roman"/>
          <w:b/>
          <w:sz w:val="24"/>
          <w:szCs w:val="24"/>
          <w:lang w:eastAsia="en-US"/>
        </w:rPr>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Терроризм – это современный вызов цивилизации и складывавшимся многовековым мирным и добрососедским отношениям между поликонфессиональными и полинациональными народами России. В связи с этим государство и общество активно борются с проявлениями терроризма. Как указано в резолюции Генеральной Ассамблеи 49/60 от 9 декабря 1994 года, государства - члены Организации Объединенных Наций торжественно подтвердили, что они безоговорочно осуждают как преступные и не имеющие оправдания все акты, методы и практику терроризма, где бы и кем бы они ни осуществлялись, в том числе те, которые ставят под угрозу дружественные отношения между государствами и народами и угрожают территориальной целостности и безопасности государств. В развитие указанных положений в Российской Федерации реализуется системный комплекс мер, направленных на борьбу с терроризмом: уголовная ответственность за террористические акты, уголовное преследование лиц, финансирующих терроризм. Немаловажным в этом аспекте является профилактическая работа – проведение эффективной разъяснительной работы с гражданами, в ходе которой показывается аморальное и бесчеловечное лицо терроризма, стоит обществу намного меньше, чем помощь людям, ставшим жертвами этого ужасного явления. Наиболее полно комплекс мер профилактики содержится в «Комплексный план противодействия идеологии терроризма в Российской Федерации на 2019 - 2023 годы», утвержденном Президентом РФ 28.12.2018. К таковым, в частности, относятся: общественно-политические, культурные и спортивные мероприятия, посвященные Дню солидарности в борьбе с терроризмом (3 сентября), проведение на базе образовательных организаций (в том числе с участием представителей религиозных и общественных организаций, деятелей культуры и искусства) воспитательных и культурно-просветительских мероприятий, проведение тематических мероприятий по вопросам предупреждения распространения идеологии терроризма среди молодежи в рамках молодежных форумов, поддержка творческих проектов антитеррористической направленности, проведение регулярных встречи с руководителями (представителями) религиозных организаций (групп). Таким образом, государство, стремясь к формированию свободной, активно развивающейся личности, имеющей стойкие жизненные принципы, ограждает общество от терроризма, не оставляя ему места в нашей современной жизни.</w:t>
      </w:r>
    </w:p>
    <w:p>
      <w:pPr>
        <w:pStyle w:val="Normal"/>
        <w:bidi w:val="0"/>
        <w:spacing w:lineRule="auto" w:line="240" w:before="0" w:after="0"/>
        <w:ind w:left="0" w:right="0" w:firstLine="567"/>
        <w:jc w:val="center"/>
        <w:rPr/>
      </w:pPr>
      <w:r>
        <w:rPr>
          <w:rFonts w:cs="Times New Roman" w:ascii="Times New Roman" w:hAnsi="Times New Roman"/>
          <w:b/>
          <w:sz w:val="24"/>
          <w:szCs w:val="24"/>
        </w:rPr>
        <w:t>Социально-экономические права детей</w:t>
      </w:r>
    </w:p>
    <w:p>
      <w:pPr>
        <w:pStyle w:val="Normal"/>
        <w:bidi w:val="0"/>
        <w:spacing w:lineRule="auto" w:line="240" w:before="0" w:after="0"/>
        <w:ind w:left="0" w:right="0" w:firstLine="567"/>
        <w:jc w:val="center"/>
        <w:rPr/>
      </w:pPr>
      <w:r>
        <w:rPr>
          <w:rFonts w:cs="Times New Roman" w:ascii="Times New Roman" w:hAnsi="Times New Roman"/>
          <w:b/>
          <w:sz w:val="24"/>
          <w:szCs w:val="24"/>
        </w:rPr>
        <w:t xml:space="preserve"> </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В настоящее время остро стоит вопрос защиты прав детей-сирот. Указанная категория социально-незащищенных граждан более всех нуждается в адресной и эффективной помощи государства. В связи с этим 21 декабря 1996 года был принят Федеральный закон от 21.12.1996 N 159-ФЗ (ред. от 14.07.2022) «О дополнительных гарантиях по социальной поддержке детей-сирот и детей, оставшихся без попечения родителей». Данный законодательный акт устанавливает права и гарантии детей-сирот, в том числе, в области социально-экономической сферы. Так, наиболее существенными правами в области образования являются: право на прием на обучение по программам бакалавриата и программам специалитета за счет средств государства, муниципального образования в пределах установленной квоты; полное государственное обеспечение до завершения обучения по очной форме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бюджетных средств, право на выплату государственной социальной стипендии и ежегодного пособия на приобретение учебной литературы и письменных принадлежностей в размере трехмесячной стипендии, а также полной заработной платы, начисленной в период производственного обучения и производственной практики, бесплатный проезд на городском, пригородном, в сельской местности на внутрирайонном транспорте (кроме такси), а один раз в год - к месту жительства и обратно к месту учебы. В области медицины дети-сироты имеют право на бесплатную медицинскую помощь в медицинских организациях государственной и муниципальной системы здравоохранения, путевки в организации отдыха детей и их оздоровления (в санаторно-курортные организации - при наличии медицинских показаний), а также право на оплату проезда к месту лечения (отдыха) и обратно. В случае же необходимости получения юридических консультаций в соответствии с Федеральным законом от 21.11.2011 N 324-ФЗ (ред. от 01.07.2021) «О бесплатной юридической помощи в Российской Федерации», дети-сироты имеют право на бесплатную юридическую помощь в юридической клинике или негосударственном центре бесплатной юридической помощи. При вступлении в трудовые отношения, дети-сироты имеют право на проведение профориентации и диагностики профпригодности с учетом состояния здоровья, получение выплаты если ранее они не работали и впервые признаны безработными, получение пособия по безработице в повышенном размере, профессиональное обучение. Таким образом, государство, устанавливая определенные льготы и гарантии для детей-сирот, помогает им в самостоятельном становлении, получении образования и трудоустройстве.</w:t>
      </w:r>
    </w:p>
    <w:p>
      <w:pPr>
        <w:pStyle w:val="Normal"/>
        <w:bidi w:val="0"/>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lineRule="auto" w:line="240" w:before="0" w:after="0"/>
        <w:ind w:left="0" w:right="0" w:firstLine="567"/>
        <w:jc w:val="center"/>
        <w:rPr/>
      </w:pPr>
      <w:r>
        <w:rPr>
          <w:rFonts w:cs="Times New Roman" w:ascii="Times New Roman" w:hAnsi="Times New Roman"/>
          <w:b/>
          <w:sz w:val="24"/>
          <w:szCs w:val="24"/>
        </w:rPr>
        <w:t>Трудовые права несовершеннолетних</w:t>
      </w:r>
    </w:p>
    <w:p>
      <w:pPr>
        <w:pStyle w:val="Normal"/>
        <w:bidi w:val="0"/>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xml:space="preserve">По общему правилу, лица, достигшие возраста 16 лет, могут вступать в трудо-правовые отношения путем заключения трудового договора. Между тем недобросовестные работодатели, стремясь переложить риски утраты имущества на работников, заключают с ними договоры о полной материальной ответственности. Данная практика противоречит действующему законодательству, поскольку норма ст. 244 Трудового Кодекса РФ прямо устанавливает категории работников с которыми могут заключаться такие договоры, и ограничивает возраст заключения договора о материальной ответственности 18 годами. Данная трудо-правовая гарантия несовершеннолетнего направлена на защиту его имущественного положения, поскольку такие лица только вступают во взрослую социальную жизнь и зачастую не имеют существенных средств. Пределы материальной ответственности несовершеннолетнего ограничены случаями умышленного причинения вреда, причинением вреда в состоянии алкогольного, наркотического или иного токсического опьянения или в результате совершения преступления или административного правонарушения. </w:t>
      </w:r>
    </w:p>
    <w:p>
      <w:pPr>
        <w:pStyle w:val="Normal"/>
        <w:bidi w:val="0"/>
        <w:spacing w:lineRule="auto" w:line="240" w:before="0" w:after="0"/>
        <w:ind w:left="0" w:right="0" w:firstLine="567"/>
        <w:jc w:val="both"/>
        <w:rPr/>
      </w:pPr>
      <w:r>
        <w:rPr>
          <w:rFonts w:cs="Times New Roman" w:ascii="Times New Roman" w:hAnsi="Times New Roman"/>
          <w:sz w:val="24"/>
          <w:szCs w:val="24"/>
        </w:rPr>
        <w:tab/>
        <w:t>Таким образом, в случае заключения договора о полной материальной ответственности и взыскания денежных средств с работника за недостачу, несовершеннолетний имеет право обратиться с жалобой в государственную инспекцию труда, прокуратуру, подать исковое заявление в суд с требованием о признании действий работодателя незаконными.</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center"/>
        <w:rPr/>
      </w:pPr>
      <w:r>
        <w:rPr>
          <w:rFonts w:cs="Times New Roman" w:ascii="Times New Roman" w:hAnsi="Times New Roman"/>
          <w:b/>
          <w:sz w:val="24"/>
          <w:szCs w:val="24"/>
        </w:rPr>
        <w:t>Уголовная ответственность за экстремизм</w:t>
      </w:r>
    </w:p>
    <w:p>
      <w:pPr>
        <w:pStyle w:val="Normal"/>
        <w:bidi w:val="0"/>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xml:space="preserve">Согласно Уголовному Кодексу РФ, под преступлениями экстремистской направленности в УК РФ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Иными словами, экстремизм выражается в проявлении вражды или ненависти по идеологической причине. Противодействуя указанной идеологии, государство устанавливает уголовную ответственность за: публичные призывы к осуществлению экстремистской деятельности, </w:t>
      </w:r>
      <w:r>
        <w:rPr>
          <w:rFonts w:cs="Times New Roman" w:ascii="Times New Roman" w:hAnsi="Times New Roman"/>
          <w:bCs/>
          <w:sz w:val="24"/>
          <w:szCs w:val="24"/>
        </w:rPr>
        <w:t>возбуждение ненависти либо вражды к определенной категории граждан, а равно унижение человеческого достоинства</w:t>
      </w:r>
      <w:r>
        <w:rPr>
          <w:rFonts w:cs="Times New Roman" w:ascii="Times New Roman" w:hAnsi="Times New Roman"/>
          <w:sz w:val="24"/>
          <w:szCs w:val="24"/>
        </w:rPr>
        <w:t>, организацию экстремистского сообщества, финансирование такой деятельности. Между тем гражданам необходимо помнить, что высказывание третьими лицами в их адрес выражений экстремистского характера, в том числе путем использования сети «Интернет», в зависимости от обстоятельств может быть квалифицировано как правонарушение или преступление. В такой ситуации необходимо обратиться в правоохранительные органы с целью привлечения виновного лица к установленной законом ответственности.</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709" w:leader="none"/>
          <w:tab w:val="right" w:pos="900" w:leader="none"/>
        </w:tabs>
        <w:bidi w:val="0"/>
        <w:spacing w:lineRule="auto" w:line="240" w:before="0" w:after="0"/>
        <w:ind w:left="0" w:right="0" w:firstLine="567"/>
        <w:jc w:val="center"/>
        <w:rPr>
          <w:rFonts w:ascii="Times New Roman" w:hAnsi="Times New Roman" w:cs="Times New Roman"/>
          <w:b/>
          <w:b/>
          <w:sz w:val="24"/>
          <w:szCs w:val="24"/>
          <w:lang w:val="ru-RU" w:eastAsia="ru-RU"/>
        </w:rPr>
      </w:pPr>
      <w:r>
        <w:rPr/>
        <w:drawing>
          <wp:inline distT="0" distB="0" distL="0" distR="0">
            <wp:extent cx="647700" cy="838200"/>
            <wp:effectExtent l="0" t="0" r="0" b="0"/>
            <wp:docPr id="3"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
                    <pic:cNvPicPr>
                      <a:picLocks noChangeAspect="1" noChangeArrowheads="1"/>
                    </pic:cNvPicPr>
                  </pic:nvPicPr>
                  <pic:blipFill>
                    <a:blip r:embed="rId3"/>
                    <a:srcRect l="-286" t="-224" r="-286" b="-224"/>
                    <a:stretch>
                      <a:fillRect/>
                    </a:stretch>
                  </pic:blipFill>
                  <pic:spPr bwMode="auto">
                    <a:xfrm>
                      <a:off x="0" y="0"/>
                      <a:ext cx="647700" cy="838200"/>
                    </a:xfrm>
                    <a:prstGeom prst="rect">
                      <a:avLst/>
                    </a:prstGeom>
                  </pic:spPr>
                </pic:pic>
              </a:graphicData>
            </a:graphic>
          </wp:inline>
        </w:drawing>
      </w:r>
    </w:p>
    <w:p>
      <w:pPr>
        <w:pStyle w:val="Normal"/>
        <w:bidi w:val="0"/>
        <w:spacing w:lineRule="auto" w:line="240" w:before="0" w:after="0"/>
        <w:ind w:left="0" w:right="0" w:firstLine="567"/>
        <w:jc w:val="center"/>
        <w:rPr>
          <w:rFonts w:ascii="Times New Roman" w:hAnsi="Times New Roman" w:cs="Times New Roman"/>
          <w:b/>
          <w:b/>
          <w:sz w:val="24"/>
          <w:szCs w:val="24"/>
          <w:lang w:val="ru-RU" w:eastAsia="ru-RU"/>
        </w:rPr>
      </w:pPr>
      <w:r>
        <w:rPr>
          <w:rFonts w:cs="Times New Roman" w:ascii="Times New Roman" w:hAnsi="Times New Roman"/>
          <w:b/>
          <w:sz w:val="24"/>
          <w:szCs w:val="24"/>
          <w:lang w:val="ru-RU" w:eastAsia="ru-RU"/>
        </w:rPr>
      </w:r>
    </w:p>
    <w:p>
      <w:pPr>
        <w:pStyle w:val="Normal"/>
        <w:bidi w:val="0"/>
        <w:spacing w:lineRule="auto" w:line="240" w:before="0" w:after="0"/>
        <w:ind w:left="0" w:right="0" w:firstLine="567"/>
        <w:jc w:val="center"/>
        <w:rPr>
          <w:sz w:val="24"/>
          <w:szCs w:val="24"/>
        </w:rPr>
      </w:pPr>
      <w:r>
        <w:rPr>
          <w:rFonts w:cs="Times New Roman" w:ascii="Times New Roman" w:hAnsi="Times New Roman"/>
          <w:b/>
          <w:sz w:val="24"/>
          <w:szCs w:val="24"/>
        </w:rPr>
        <w:t xml:space="preserve">АДМИНИСТРАЦИЯ МУНИЦИПАЛЬНОГО ОБРАЗОВАНИЯ </w:t>
      </w:r>
    </w:p>
    <w:p>
      <w:pPr>
        <w:pStyle w:val="Normal"/>
        <w:bidi w:val="0"/>
        <w:spacing w:lineRule="auto" w:line="240" w:before="0" w:after="0"/>
        <w:ind w:left="0" w:right="0" w:firstLine="567"/>
        <w:jc w:val="center"/>
        <w:rPr>
          <w:sz w:val="24"/>
          <w:szCs w:val="24"/>
        </w:rPr>
      </w:pPr>
      <w:r>
        <w:rPr>
          <w:rFonts w:cs="Times New Roman" w:ascii="Times New Roman" w:hAnsi="Times New Roman"/>
          <w:b/>
          <w:sz w:val="24"/>
          <w:szCs w:val="24"/>
        </w:rPr>
        <w:t>ЗАЛЕСОВСКИЙ СЕЛЬСОВЕТ</w:t>
      </w:r>
    </w:p>
    <w:p>
      <w:pPr>
        <w:pStyle w:val="Normal"/>
        <w:tabs>
          <w:tab w:val="right" w:pos="900" w:leader="none"/>
        </w:tabs>
        <w:bidi w:val="0"/>
        <w:spacing w:lineRule="auto" w:line="240" w:before="0" w:after="0"/>
        <w:ind w:left="0" w:right="0" w:firstLine="567"/>
        <w:jc w:val="center"/>
        <w:rPr>
          <w:sz w:val="24"/>
          <w:szCs w:val="24"/>
        </w:rPr>
      </w:pPr>
      <w:r>
        <w:rPr>
          <w:rFonts w:cs="Times New Roman" w:ascii="Times New Roman" w:hAnsi="Times New Roman"/>
          <w:b/>
          <w:caps/>
          <w:sz w:val="24"/>
          <w:szCs w:val="24"/>
        </w:rPr>
        <w:t>КрасногвардейскОГО районА оренбургской</w:t>
      </w:r>
      <w:r>
        <w:rPr>
          <w:rFonts w:cs="Times New Roman" w:ascii="Times New Roman" w:hAnsi="Times New Roman"/>
          <w:b/>
          <w:sz w:val="24"/>
          <w:szCs w:val="24"/>
        </w:rPr>
        <w:t xml:space="preserve"> ОБЛАСТИ</w:t>
      </w:r>
    </w:p>
    <w:p>
      <w:pPr>
        <w:pStyle w:val="Normal"/>
        <w:tabs>
          <w:tab w:val="right" w:pos="900" w:leader="none"/>
        </w:tabs>
        <w:bidi w:val="0"/>
        <w:spacing w:lineRule="auto" w:line="240" w:before="0" w:after="0"/>
        <w:ind w:left="0" w:right="0" w:firstLine="567"/>
        <w:jc w:val="left"/>
        <w:rPr>
          <w:rFonts w:ascii="Times New Roman" w:hAnsi="Times New Roman" w:cs="Times New Roman"/>
          <w:b/>
          <w:b/>
          <w:sz w:val="24"/>
          <w:szCs w:val="24"/>
        </w:rPr>
      </w:pPr>
      <w:r>
        <w:rPr>
          <w:rFonts w:cs="Times New Roman" w:ascii="Times New Roman" w:hAnsi="Times New Roman"/>
          <w:b/>
          <w:sz w:val="24"/>
          <w:szCs w:val="24"/>
        </w:rPr>
      </w:r>
    </w:p>
    <w:p>
      <w:pPr>
        <w:pStyle w:val="1"/>
        <w:keepLines w:val="false"/>
        <w:numPr>
          <w:ilvl w:val="0"/>
          <w:numId w:val="1"/>
        </w:numPr>
        <w:tabs>
          <w:tab w:val="right" w:pos="0" w:leader="none"/>
          <w:tab w:val="right" w:pos="432" w:leader="none"/>
        </w:tabs>
        <w:suppressAutoHyphens w:val="true"/>
        <w:bidi w:val="0"/>
        <w:spacing w:lineRule="auto" w:line="240" w:before="0" w:after="0"/>
        <w:ind w:left="0" w:right="0" w:firstLine="567"/>
        <w:jc w:val="center"/>
        <w:rPr/>
      </w:pPr>
      <w:r>
        <w:rPr>
          <w:rFonts w:cs="Times New Roman" w:ascii="Times New Roman" w:hAnsi="Times New Roman"/>
          <w:color w:val="00000A"/>
          <w:sz w:val="24"/>
          <w:szCs w:val="24"/>
        </w:rPr>
        <w:t>ПОСТАНОВЛЕНИЕ</w:t>
      </w:r>
    </w:p>
    <w:p>
      <w:pPr>
        <w:pStyle w:val="1"/>
        <w:numPr>
          <w:ilvl w:val="0"/>
          <w:numId w:val="1"/>
        </w:numPr>
        <w:tabs>
          <w:tab w:val="right" w:pos="0" w:leader="none"/>
          <w:tab w:val="right" w:pos="432" w:leader="none"/>
        </w:tabs>
        <w:suppressAutoHyphens w:val="true"/>
        <w:bidi w:val="0"/>
        <w:spacing w:lineRule="auto" w:line="240" w:before="0" w:after="0"/>
        <w:ind w:left="0" w:right="0" w:firstLine="567"/>
        <w:jc w:val="center"/>
        <w:rPr>
          <w:rFonts w:ascii="Times New Roman" w:hAnsi="Times New Roman" w:cs="Times New Roman"/>
          <w:color w:val="00000A"/>
          <w:sz w:val="24"/>
          <w:szCs w:val="24"/>
        </w:rPr>
      </w:pPr>
      <w:r>
        <w:rPr>
          <w:rFonts w:cs="Times New Roman" w:ascii="Times New Roman" w:hAnsi="Times New Roman"/>
          <w:color w:val="00000A"/>
          <w:sz w:val="24"/>
          <w:szCs w:val="24"/>
        </w:rPr>
      </w:r>
    </w:p>
    <w:p>
      <w:pPr>
        <w:pStyle w:val="1"/>
        <w:keepLines w:val="false"/>
        <w:numPr>
          <w:ilvl w:val="0"/>
          <w:numId w:val="1"/>
        </w:numPr>
        <w:tabs>
          <w:tab w:val="right" w:pos="0" w:leader="none"/>
          <w:tab w:val="right" w:pos="432" w:leader="none"/>
        </w:tabs>
        <w:suppressAutoHyphens w:val="true"/>
        <w:bidi w:val="0"/>
        <w:spacing w:lineRule="auto" w:line="240" w:before="0" w:after="0"/>
        <w:ind w:left="0" w:right="0" w:hanging="0"/>
        <w:jc w:val="both"/>
        <w:rPr/>
      </w:pPr>
      <w:r>
        <w:rPr>
          <w:rFonts w:cs="Times New Roman" w:ascii="Times New Roman" w:hAnsi="Times New Roman"/>
          <w:b w:val="false"/>
          <w:color w:val="00000A"/>
          <w:sz w:val="24"/>
          <w:szCs w:val="24"/>
        </w:rPr>
        <w:t>17.07.2023                                                                                                                                № 39-п</w:t>
      </w:r>
    </w:p>
    <w:p>
      <w:pPr>
        <w:pStyle w:val="Style27"/>
        <w:tabs>
          <w:tab w:val="left" w:pos="709" w:leader="none"/>
        </w:tabs>
        <w:bidi w:val="0"/>
        <w:spacing w:lineRule="auto" w:line="240" w:before="0" w:after="0"/>
        <w:ind w:left="0" w:right="0" w:firstLine="567"/>
        <w:jc w:val="center"/>
        <w:rPr>
          <w:rFonts w:ascii="Times New Roman" w:hAnsi="Times New Roman" w:cs="Times New Roman"/>
          <w:sz w:val="24"/>
          <w:szCs w:val="24"/>
        </w:rPr>
      </w:pPr>
      <w:r>
        <w:rPr>
          <w:rFonts w:cs="Times New Roman" w:ascii="Times New Roman" w:hAnsi="Times New Roman"/>
          <w:sz w:val="24"/>
          <w:szCs w:val="24"/>
        </w:rPr>
        <w:t>с. Залесово</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Об утверждении Административного регламента</w:t>
      </w:r>
    </w:p>
    <w:p>
      <w:pPr>
        <w:pStyle w:val="Normal"/>
        <w:tabs>
          <w:tab w:val="left" w:pos="709" w:leader="none"/>
        </w:tabs>
        <w:bidi w:val="0"/>
        <w:spacing w:lineRule="auto" w:line="240" w:before="0" w:after="0"/>
        <w:ind w:left="0" w:right="0" w:firstLine="567"/>
        <w:jc w:val="center"/>
        <w:rPr/>
      </w:pPr>
      <w:r>
        <w:rPr>
          <w:rFonts w:cs="Times New Roman" w:ascii="Times New Roman" w:hAnsi="Times New Roman"/>
          <w:sz w:val="24"/>
          <w:szCs w:val="24"/>
        </w:rPr>
        <w:t xml:space="preserve">по предоставлению муниципальной услуги «Выдача разрешения на выполнение авиационных работ, парашютных прыжков, демонстрационных полетов </w:t>
      </w:r>
    </w:p>
    <w:p>
      <w:pPr>
        <w:pStyle w:val="Normal"/>
        <w:tabs>
          <w:tab w:val="left" w:pos="709" w:leader="none"/>
        </w:tabs>
        <w:bidi w:val="0"/>
        <w:spacing w:lineRule="auto" w:line="240" w:before="0" w:after="0"/>
        <w:ind w:left="0" w:right="0" w:firstLine="567"/>
        <w:jc w:val="center"/>
        <w:rPr/>
      </w:pPr>
      <w:r>
        <w:rPr>
          <w:rFonts w:cs="Times New Roman" w:ascii="Times New Roman" w:hAnsi="Times New Roman"/>
          <w:sz w:val="24"/>
          <w:szCs w:val="24"/>
        </w:rPr>
        <w:t xml:space="preserve">воздушных судов, полетов </w:t>
      </w:r>
      <w:r>
        <w:rPr>
          <w:rFonts w:cs="Times New Roman"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населенными пунктами</w:t>
      </w:r>
      <w:r>
        <w:rPr>
          <w:rFonts w:cs="Times New Roman" w:ascii="Times New Roman" w:hAnsi="Times New Roman"/>
          <w:sz w:val="24"/>
          <w:szCs w:val="24"/>
        </w:rPr>
        <w:t xml:space="preserve"> 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r>
        <w:rPr>
          <w:rFonts w:cs="Times New Roman" w:ascii="Times New Roman" w:hAnsi="Times New Roman"/>
          <w:b/>
          <w:sz w:val="24"/>
          <w:szCs w:val="24"/>
        </w:rPr>
        <w:t>»</w:t>
      </w:r>
    </w:p>
    <w:p>
      <w:pPr>
        <w:pStyle w:val="Normal"/>
        <w:bidi w:val="0"/>
        <w:spacing w:lineRule="auto" w:line="240" w:before="0" w:after="0"/>
        <w:ind w:left="0" w:right="0" w:firstLine="567"/>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Уставом муниципального образования Залесовский сельсовет Красногвардейского района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 xml:space="preserve">1. Утвердить административный регламент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w:t>
      </w:r>
      <w:r>
        <w:rPr>
          <w:rFonts w:cs="Times New Roman"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населенными пунктами</w:t>
      </w:r>
      <w:r>
        <w:rPr>
          <w:rFonts w:cs="Times New Roman" w:ascii="Times New Roman" w:hAnsi="Times New Roman"/>
          <w:sz w:val="24"/>
          <w:szCs w:val="24"/>
        </w:rPr>
        <w:t xml:space="preserve"> 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r>
        <w:rPr>
          <w:rFonts w:cs="Times New Roman" w:ascii="Times New Roman" w:hAnsi="Times New Roman"/>
          <w:b/>
          <w:sz w:val="24"/>
          <w:szCs w:val="24"/>
        </w:rPr>
        <w:t>»</w:t>
      </w:r>
      <w:r>
        <w:rPr>
          <w:rFonts w:cs="Times New Roman" w:ascii="Times New Roman" w:hAnsi="Times New Roman"/>
          <w:sz w:val="24"/>
          <w:szCs w:val="24"/>
        </w:rPr>
        <w:t xml:space="preserve"> согласно приложению к постановлению.</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 xml:space="preserve">2. Постановление администрации муниципального образования Залесовский сельсовет Красногвардейского района Оренбургской области "Об утверждении Административного регламента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w:t>
      </w:r>
      <w:r>
        <w:rPr>
          <w:rFonts w:cs="PT Serif"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населенными пунктами</w:t>
      </w:r>
      <w:r>
        <w:rPr>
          <w:rFonts w:cs="Times New Roman" w:ascii="Times New Roman" w:hAnsi="Times New Roman"/>
          <w:sz w:val="24"/>
          <w:szCs w:val="24"/>
        </w:rPr>
        <w:t xml:space="preserve"> 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r>
        <w:rPr>
          <w:rFonts w:cs="Times New Roman" w:ascii="Times New Roman" w:hAnsi="Times New Roman"/>
          <w:b/>
          <w:sz w:val="24"/>
          <w:szCs w:val="24"/>
        </w:rPr>
        <w:t xml:space="preserve">» </w:t>
      </w:r>
      <w:r>
        <w:rPr>
          <w:rFonts w:cs="Times New Roman" w:ascii="Times New Roman" w:hAnsi="Times New Roman"/>
          <w:sz w:val="24"/>
          <w:szCs w:val="24"/>
        </w:rPr>
        <w:t>от 11.05.2022 № 41-п, считать утратившим силу.</w:t>
      </w:r>
    </w:p>
    <w:p>
      <w:pPr>
        <w:pStyle w:val="214"/>
        <w:suppressAutoHyphens w:val="true"/>
        <w:bidi w:val="0"/>
        <w:spacing w:lineRule="auto" w:line="240" w:before="0" w:after="0"/>
        <w:ind w:left="0" w:right="0" w:firstLine="567"/>
        <w:jc w:val="both"/>
        <w:rPr>
          <w:sz w:val="24"/>
          <w:szCs w:val="24"/>
        </w:rPr>
      </w:pPr>
      <w:r>
        <w:rPr>
          <w:rFonts w:ascii="Times New Roman" w:hAnsi="Times New Roman"/>
          <w:sz w:val="24"/>
          <w:szCs w:val="24"/>
        </w:rPr>
        <w:t xml:space="preserve">3. </w:t>
      </w:r>
      <w:r>
        <w:rPr>
          <w:rFonts w:ascii="Times New Roman" w:hAnsi="Times New Roman"/>
          <w:sz w:val="24"/>
          <w:szCs w:val="24"/>
          <w:lang w:eastAsia="ru-RU"/>
        </w:rPr>
        <w:t>Установить, что настоящее постановление вступает в силу с момента его опубликования в муниципальной газете «Залесовский вестник» и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4. Контроль за выполнением настоящего постановления оставляю за собой.</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Глава сельсовета                                                                                                        Н.Ф.Пастухова</w:t>
      </w:r>
    </w:p>
    <w:p>
      <w:pPr>
        <w:pStyle w:val="Normal"/>
        <w:tabs>
          <w:tab w:val="left" w:pos="709" w:leader="none"/>
        </w:tabs>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left" w:pos="709" w:leader="none"/>
        </w:tabs>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 xml:space="preserve">Приложение к </w:t>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постановлению администрации</w:t>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муниципального образования</w:t>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Залесовский сельсовет</w:t>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Красногвардейского района</w:t>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Оренбургской области</w:t>
      </w:r>
    </w:p>
    <w:p>
      <w:pPr>
        <w:pStyle w:val="Normal"/>
        <w:tabs>
          <w:tab w:val="left" w:pos="709" w:leader="none"/>
        </w:tabs>
        <w:bidi w:val="0"/>
        <w:spacing w:lineRule="auto" w:line="240" w:before="0" w:after="0"/>
        <w:ind w:left="0" w:right="0" w:firstLine="567"/>
        <w:jc w:val="right"/>
        <w:rPr>
          <w:sz w:val="24"/>
          <w:szCs w:val="24"/>
        </w:rPr>
      </w:pPr>
      <w:r>
        <w:rPr>
          <w:rFonts w:cs="Times New Roman" w:ascii="Times New Roman" w:hAnsi="Times New Roman"/>
          <w:sz w:val="24"/>
          <w:szCs w:val="24"/>
        </w:rPr>
        <w:t>от 17.07.2023 № 39-п</w:t>
      </w:r>
    </w:p>
    <w:p>
      <w:pPr>
        <w:pStyle w:val="Normal"/>
        <w:tabs>
          <w:tab w:val="left" w:pos="709" w:leader="none"/>
        </w:tabs>
        <w:bidi w:val="0"/>
        <w:spacing w:lineRule="auto" w:line="240" w:before="0" w:after="0"/>
        <w:ind w:left="0" w:right="0" w:firstLine="567"/>
        <w:jc w:val="left"/>
        <w:rPr>
          <w:rFonts w:ascii="Times New Roman" w:hAnsi="Times New Roman" w:cs="Times New Roman"/>
          <w:sz w:val="24"/>
          <w:szCs w:val="24"/>
        </w:rPr>
      </w:pPr>
      <w:r>
        <w:rPr>
          <w:rFonts w:cs="Times New Roman" w:ascii="Times New Roman" w:hAnsi="Times New Roman"/>
          <w:sz w:val="24"/>
          <w:szCs w:val="24"/>
        </w:rPr>
      </w:r>
    </w:p>
    <w:p>
      <w:pPr>
        <w:pStyle w:val="Normal"/>
        <w:tabs>
          <w:tab w:val="left" w:pos="709" w:leader="none"/>
        </w:tabs>
        <w:bidi w:val="0"/>
        <w:spacing w:lineRule="auto" w:line="240" w:before="0" w:after="0"/>
        <w:ind w:left="0" w:right="0" w:hanging="0"/>
        <w:jc w:val="center"/>
        <w:rPr/>
      </w:pPr>
      <w:r>
        <w:rPr>
          <w:rFonts w:cs="Times New Roman" w:ascii="Times New Roman" w:hAnsi="Times New Roman"/>
          <w:sz w:val="24"/>
          <w:szCs w:val="24"/>
        </w:rPr>
        <w:t>Административный регламент</w:t>
      </w:r>
    </w:p>
    <w:p>
      <w:pPr>
        <w:pStyle w:val="Normal"/>
        <w:tabs>
          <w:tab w:val="left" w:pos="709" w:leader="none"/>
        </w:tabs>
        <w:bidi w:val="0"/>
        <w:spacing w:lineRule="auto" w:line="240" w:before="0" w:after="0"/>
        <w:ind w:left="0" w:right="0" w:hanging="0"/>
        <w:jc w:val="center"/>
        <w:rPr/>
      </w:pPr>
      <w:r>
        <w:rPr>
          <w:rFonts w:cs="Times New Roman" w:ascii="Times New Roman" w:hAnsi="Times New Roman"/>
          <w:sz w:val="24"/>
          <w:szCs w:val="24"/>
        </w:rPr>
        <w:t xml:space="preserve">предоставления муниципальной услуги </w:t>
      </w:r>
    </w:p>
    <w:p>
      <w:pPr>
        <w:pStyle w:val="Normal"/>
        <w:tabs>
          <w:tab w:val="left" w:pos="709" w:leader="none"/>
        </w:tabs>
        <w:bidi w:val="0"/>
        <w:spacing w:lineRule="auto" w:line="240" w:before="0" w:after="0"/>
        <w:ind w:left="0" w:right="0" w:hanging="0"/>
        <w:jc w:val="center"/>
        <w:rPr/>
      </w:pPr>
      <w:r>
        <w:rPr>
          <w:rFonts w:cs="Times New Roman" w:ascii="Times New Roman" w:hAnsi="Times New Roman"/>
          <w:sz w:val="24"/>
          <w:szCs w:val="24"/>
        </w:rPr>
        <w:t xml:space="preserve">«Выдача разрешения на выполнение авиационных работ, парашютных прыжков, демонстрационных полетов воздушных судов, полетов </w:t>
      </w:r>
      <w:r>
        <w:rPr>
          <w:rFonts w:cs="Times New Roman" w:ascii="Times New Roman" w:hAnsi="Times New Roman"/>
          <w:sz w:val="24"/>
          <w:szCs w:val="24"/>
          <w:shd w:fill="FFFFFF" w:val="clear"/>
        </w:rPr>
        <w:t>беспилотных воздушных судов</w:t>
      </w:r>
    </w:p>
    <w:p>
      <w:pPr>
        <w:pStyle w:val="Normal"/>
        <w:tabs>
          <w:tab w:val="left" w:pos="709" w:leader="none"/>
        </w:tabs>
        <w:bidi w:val="0"/>
        <w:spacing w:lineRule="auto" w:line="240" w:before="0" w:after="0"/>
        <w:ind w:left="0" w:right="0" w:firstLine="567"/>
        <w:jc w:val="center"/>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(за исключением полетов беспилотных воздушных судов с максимальной взлетной</w:t>
      </w:r>
    </w:p>
    <w:p>
      <w:pPr>
        <w:pStyle w:val="Normal"/>
        <w:tabs>
          <w:tab w:val="left" w:pos="709" w:leader="none"/>
        </w:tabs>
        <w:bidi w:val="0"/>
        <w:spacing w:lineRule="auto" w:line="240" w:before="0" w:after="0"/>
        <w:ind w:left="0" w:right="0" w:firstLine="567"/>
        <w:jc w:val="center"/>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населенными пунктами</w:t>
      </w:r>
      <w:r>
        <w:rPr>
          <w:rFonts w:cs="Times New Roman" w:ascii="Times New Roman" w:hAnsi="Times New Roman"/>
          <w:sz w:val="24"/>
          <w:szCs w:val="24"/>
        </w:rPr>
        <w:t xml:space="preserve"> 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p>
    <w:p>
      <w:pPr>
        <w:pStyle w:val="Normal"/>
        <w:tabs>
          <w:tab w:val="left" w:pos="709" w:leader="none"/>
        </w:tabs>
        <w:bidi w:val="0"/>
        <w:spacing w:lineRule="auto" w:line="240" w:before="0" w:after="0"/>
        <w:ind w:left="0" w:right="0"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tabs>
          <w:tab w:val="left" w:pos="709" w:leader="none"/>
        </w:tabs>
        <w:bidi w:val="0"/>
        <w:spacing w:lineRule="auto" w:line="240" w:before="0" w:after="0"/>
        <w:ind w:left="0" w:right="0" w:hanging="0"/>
        <w:jc w:val="center"/>
        <w:rPr/>
      </w:pPr>
      <w:r>
        <w:rPr>
          <w:rFonts w:cs="Times New Roman" w:ascii="Times New Roman" w:hAnsi="Times New Roman"/>
          <w:b/>
          <w:bCs/>
          <w:sz w:val="24"/>
          <w:szCs w:val="24"/>
        </w:rPr>
        <w:t>1. Общие положения</w:t>
      </w:r>
    </w:p>
    <w:p>
      <w:pPr>
        <w:pStyle w:val="Normal"/>
        <w:tabs>
          <w:tab w:val="left" w:pos="709" w:leader="none"/>
        </w:tabs>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ListParagraph"/>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1.1.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w:t>
      </w:r>
      <w:r>
        <w:rPr>
          <w:rFonts w:cs="Times New Roman" w:ascii="Times New Roman" w:hAnsi="Times New Roman"/>
          <w:color w:val="22272F"/>
          <w:sz w:val="24"/>
          <w:szCs w:val="24"/>
          <w:shd w:fill="FFFFFF" w:val="clear"/>
        </w:rPr>
        <w:t> </w:t>
      </w:r>
      <w:r>
        <w:rPr>
          <w:rFonts w:cs="Times New Roman"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 xml:space="preserve">населенными пунктами </w:t>
      </w:r>
      <w:r>
        <w:rPr>
          <w:rFonts w:cs="Times New Roman" w:ascii="Times New Roman" w:hAnsi="Times New Roman"/>
          <w:sz w:val="24"/>
          <w:szCs w:val="24"/>
        </w:rPr>
        <w:t xml:space="preserve">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(далее – Административный регламент)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 </w:t>
      </w:r>
    </w:p>
    <w:p>
      <w:pPr>
        <w:pStyle w:val="Normal"/>
        <w:tabs>
          <w:tab w:val="left" w:pos="709" w:leader="none"/>
          <w:tab w:val="left" w:pos="851" w:leader="none"/>
        </w:tabs>
        <w:bidi w:val="0"/>
        <w:spacing w:lineRule="auto" w:line="240" w:before="0" w:after="0"/>
        <w:ind w:left="0" w:right="0" w:firstLine="567"/>
        <w:jc w:val="both"/>
        <w:rPr>
          <w:sz w:val="24"/>
          <w:szCs w:val="24"/>
        </w:rPr>
      </w:pPr>
      <w:r>
        <w:rPr>
          <w:rFonts w:cs="Times New Roman" w:ascii="Times New Roman" w:hAnsi="Times New Roman"/>
          <w:sz w:val="24"/>
          <w:szCs w:val="24"/>
        </w:rPr>
        <w:t>1.2. Круг заявителей.</w:t>
      </w:r>
    </w:p>
    <w:p>
      <w:pPr>
        <w:pStyle w:val="Normal"/>
        <w:tabs>
          <w:tab w:val="left" w:pos="709" w:leader="none"/>
          <w:tab w:val="left" w:pos="851"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Получателями муниципальной услуги являются п</w:t>
      </w:r>
      <w:r>
        <w:rPr>
          <w:rFonts w:cs="Times New Roman" w:ascii="Times New Roman" w:hAnsi="Times New Roman"/>
          <w:bCs/>
          <w:iCs/>
          <w:color w:val="000000"/>
          <w:sz w:val="24"/>
          <w:szCs w:val="24"/>
        </w:rPr>
        <w:t>ользователи воздушного пространства граждане и юридические лица, наделенные в установленном порядке правом на осуществление деятельности по использованию воздушного</w:t>
      </w:r>
      <w:r>
        <w:rPr>
          <w:rFonts w:cs="Times New Roman" w:ascii="Times New Roman" w:hAnsi="Times New Roman"/>
          <w:b/>
          <w:bCs/>
          <w:i/>
          <w:iCs/>
          <w:color w:val="000000"/>
          <w:sz w:val="24"/>
          <w:szCs w:val="24"/>
        </w:rPr>
        <w:t xml:space="preserve"> </w:t>
      </w:r>
      <w:r>
        <w:rPr>
          <w:rFonts w:cs="Times New Roman" w:ascii="Times New Roman" w:hAnsi="Times New Roman"/>
          <w:bCs/>
          <w:iCs/>
          <w:color w:val="000000"/>
          <w:sz w:val="24"/>
          <w:szCs w:val="24"/>
        </w:rPr>
        <w:t>пространства</w:t>
      </w:r>
      <w:r>
        <w:rPr>
          <w:rFonts w:cs="Times New Roman" w:ascii="Times New Roman" w:hAnsi="Times New Roman"/>
          <w:color w:val="000000"/>
          <w:sz w:val="24"/>
          <w:szCs w:val="24"/>
        </w:rPr>
        <w:t xml:space="preserve"> (далее по тексту – заявители).</w:t>
      </w:r>
    </w:p>
    <w:p>
      <w:pPr>
        <w:pStyle w:val="Normal"/>
        <w:tabs>
          <w:tab w:val="left" w:pos="709" w:leader="none"/>
          <w:tab w:val="left" w:pos="851" w:leader="none"/>
        </w:tabs>
        <w:bidi w:val="0"/>
        <w:spacing w:lineRule="auto" w:line="240" w:before="0" w:after="0"/>
        <w:ind w:left="0" w:right="0" w:firstLine="567"/>
        <w:jc w:val="both"/>
        <w:rPr>
          <w:sz w:val="24"/>
          <w:szCs w:val="24"/>
        </w:rPr>
      </w:pPr>
      <w:r>
        <w:rPr>
          <w:rFonts w:cs="Times New Roman" w:ascii="Times New Roman" w:hAnsi="Times New Roman"/>
          <w:sz w:val="24"/>
          <w:szCs w:val="24"/>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pPr>
        <w:pStyle w:val="Normal"/>
        <w:tabs>
          <w:tab w:val="left" w:pos="709" w:leader="none"/>
          <w:tab w:val="left" w:pos="851" w:leader="none"/>
        </w:tabs>
        <w:bidi w:val="0"/>
        <w:spacing w:lineRule="auto" w:line="240" w:before="0" w:after="0"/>
        <w:ind w:left="0" w:right="0" w:firstLine="567"/>
        <w:jc w:val="both"/>
        <w:rPr>
          <w:sz w:val="24"/>
          <w:szCs w:val="24"/>
        </w:rPr>
      </w:pPr>
      <w:r>
        <w:rPr>
          <w:rFonts w:cs="Times New Roman" w:ascii="Times New Roman" w:hAnsi="Times New Roman"/>
          <w:sz w:val="24"/>
          <w:szCs w:val="24"/>
        </w:rPr>
        <w:t xml:space="preserve">1.3. </w:t>
      </w:r>
      <w:r>
        <w:rPr>
          <w:rFonts w:cs="Times New Roman" w:ascii="Times New Roman" w:hAnsi="Times New Roman"/>
          <w:color w:val="000000"/>
          <w:sz w:val="24"/>
          <w:szCs w:val="24"/>
        </w:rPr>
        <w:t>Требования к порядку информирования о предоставлении муниципальной услуги.</w:t>
      </w:r>
    </w:p>
    <w:p>
      <w:pPr>
        <w:pStyle w:val="Normal"/>
        <w:tabs>
          <w:tab w:val="left" w:pos="709" w:leader="none"/>
          <w:tab w:val="left" w:pos="851"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Оренбургской области.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Оренбургской области (далее – Региональный портал) можно получить: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администрации: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устной форме при личном обращении;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 использованием телефонной связи;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форме электронного документа посредством направления на адрес электронной почты;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 письменным обращениям.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1.3.3. В муниципальном бюджетном учреждении «Многофункциональный центр предоставления государственных и муниципальных услуг Красногвардейского муниципального района Оренбургской области» (при наличии соглашения).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1.3.4. На </w:t>
      </w:r>
      <w:r>
        <w:rPr>
          <w:rFonts w:cs="Times New Roman" w:ascii="Times New Roman" w:hAnsi="Times New Roman"/>
          <w:sz w:val="24"/>
          <w:szCs w:val="24"/>
        </w:rPr>
        <w:t xml:space="preserve">официальном сайте муниципального образования Залесовский сельсовет в сети Интернет по адресу: </w:t>
      </w:r>
      <w:r>
        <w:rPr>
          <w:rFonts w:cs="Times New Roman" w:ascii="Times New Roman" w:hAnsi="Times New Roman"/>
          <w:sz w:val="24"/>
          <w:szCs w:val="24"/>
          <w:lang w:val="en-US"/>
        </w:rPr>
        <w:t>https</w:t>
      </w:r>
      <w:r>
        <w:rPr>
          <w:rFonts w:cs="Times New Roman" w:ascii="Times New Roman" w:hAnsi="Times New Roman"/>
          <w:sz w:val="24"/>
          <w:szCs w:val="24"/>
        </w:rPr>
        <w:t>://залесовский.рф</w:t>
      </w:r>
      <w:r>
        <w:rPr>
          <w:rFonts w:cs="Times New Roman" w:ascii="Times New Roman" w:hAnsi="Times New Roman"/>
          <w:color w:val="FF0000"/>
          <w:sz w:val="24"/>
          <w:szCs w:val="24"/>
        </w:rPr>
        <w:t>.</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1.3.5.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круг заявителей;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 срок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 размер государственной пошлины, взимаемой за предоставление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6) исчерпывающий перечень оснований для приостановления или отказа в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8) формы заявлений (уведомлений, сообщений), используемые при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Информационный стенд, содержащий информацию о процедуре предоставления муниципальной услуги, </w:t>
      </w:r>
      <w:r>
        <w:rPr>
          <w:rFonts w:cs="Times New Roman" w:ascii="Times New Roman" w:hAnsi="Times New Roman"/>
          <w:sz w:val="24"/>
          <w:szCs w:val="24"/>
        </w:rPr>
        <w:t>размещен в здании администрации сельсовета</w:t>
      </w:r>
      <w:r>
        <w:rPr>
          <w:rFonts w:cs="Times New Roman" w:ascii="Times New Roman" w:hAnsi="Times New Roman"/>
          <w:color w:val="FF0000"/>
          <w:sz w:val="24"/>
          <w:szCs w:val="24"/>
        </w:rPr>
        <w:t>.</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На официальном сайте Администрации информация размещена в разделе, предусмотренном для размещения информации о муниципальных услугах.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Консультирование по вопросам предоставления муниципальной услуги осуществляется бесплатно.</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Рекомендуемое время для телефонного разговора – не более 10 минут, личного устного информирования – не более 20 минут.</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pPr>
        <w:pStyle w:val="Normal"/>
        <w:tabs>
          <w:tab w:val="left" w:pos="709" w:leader="none"/>
        </w:tabs>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709" w:leader="none"/>
        </w:tabs>
        <w:bidi w:val="0"/>
        <w:spacing w:lineRule="auto" w:line="240" w:before="0" w:after="0"/>
        <w:ind w:left="0" w:right="0" w:firstLine="567"/>
        <w:jc w:val="center"/>
        <w:rPr>
          <w:sz w:val="24"/>
          <w:szCs w:val="24"/>
        </w:rPr>
      </w:pPr>
      <w:r>
        <w:rPr>
          <w:rFonts w:cs="Times New Roman" w:ascii="Times New Roman" w:hAnsi="Times New Roman"/>
          <w:b/>
          <w:bCs/>
          <w:sz w:val="24"/>
          <w:szCs w:val="24"/>
        </w:rPr>
        <w:t>2. Стандарт предоставления муниципальной услуги</w:t>
      </w:r>
    </w:p>
    <w:p>
      <w:pPr>
        <w:pStyle w:val="Normal"/>
        <w:tabs>
          <w:tab w:val="left" w:pos="709" w:leader="none"/>
        </w:tabs>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2.1. Наименование муниципальной услуги – «Выдача разрешения на выполнение авиационных работ, парашютных прыжков, демонстрационных полетов воздушных судов, полетов</w:t>
      </w:r>
      <w:r>
        <w:rPr>
          <w:rFonts w:cs="Times New Roman" w:ascii="Times New Roman" w:hAnsi="Times New Roman"/>
          <w:color w:val="22272F"/>
          <w:sz w:val="24"/>
          <w:szCs w:val="24"/>
          <w:shd w:fill="FFFFFF" w:val="clear"/>
        </w:rPr>
        <w:t> </w:t>
      </w:r>
      <w:r>
        <w:rPr>
          <w:rFonts w:cs="Times New Roman"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населенными пунктами</w:t>
      </w:r>
      <w:r>
        <w:rPr>
          <w:rFonts w:cs="Times New Roman" w:ascii="Times New Roman" w:hAnsi="Times New Roman"/>
          <w:sz w:val="24"/>
          <w:szCs w:val="24"/>
        </w:rPr>
        <w:t xml:space="preserve"> 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2.2. Муниципальная услуга предоставляется администрацией муниципального образования Залесовский сельсовет Красногвардейского района Оренбургской области.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 xml:space="preserve">2.2.1. </w:t>
      </w:r>
      <w:r>
        <w:rPr>
          <w:rFonts w:cs="Times New Roman" w:ascii="Times New Roman" w:hAnsi="Times New Roman"/>
          <w:color w:val="000000"/>
          <w:sz w:val="24"/>
          <w:szCs w:val="24"/>
        </w:rPr>
        <w:t xml:space="preserve">Администрация организует предоставление муниципальной услуги на базе МФЦ на территории Красногвардейского района Оренбургской области </w:t>
      </w:r>
      <w:r>
        <w:rPr>
          <w:rFonts w:cs="Times New Roman" w:ascii="Times New Roman" w:hAnsi="Times New Roman"/>
          <w:sz w:val="24"/>
          <w:szCs w:val="24"/>
        </w:rPr>
        <w:t>(при наличии соглашения).</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2.3. Конечным результатом предоставления муниципальной услуги является: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 xml:space="preserve">Выдача заявителю разрешения на выполнение авиационных работ, парашютных прыжков, демонстрационных полетов воздушных судов, полетов </w:t>
      </w:r>
      <w:r>
        <w:rPr>
          <w:rFonts w:cs="Times New Roman" w:ascii="Times New Roman" w:hAnsi="Times New Roman"/>
          <w:color w:val="22272F"/>
          <w:sz w:val="24"/>
          <w:szCs w:val="24"/>
          <w:shd w:fill="FFFFFF" w:val="clear"/>
        </w:rPr>
        <w:t> </w:t>
      </w:r>
      <w:r>
        <w:rPr>
          <w:rFonts w:cs="Times New Roman"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 xml:space="preserve">населенными пунктами муниципального образования Залесовский сельсовет </w:t>
      </w:r>
      <w:r>
        <w:rPr>
          <w:rFonts w:cs="Times New Roman" w:ascii="Times New Roman" w:hAnsi="Times New Roman"/>
          <w:sz w:val="24"/>
          <w:szCs w:val="24"/>
        </w:rPr>
        <w:t xml:space="preserve">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(далее - разрешение).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Направление (выдача) решения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2.4. Срок предоставления муниципальной услуги не может превышать 30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2.5. Правовые основания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color w:val="000000"/>
          <w:sz w:val="24"/>
          <w:szCs w:val="24"/>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 Исчерпывающий перечень документов, необходимых для предоставления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2.6.1. </w:t>
      </w:r>
      <w:r>
        <w:rPr>
          <w:rFonts w:ascii="Times New Roman" w:hAnsi="Times New Roman"/>
          <w:b w:val="false"/>
          <w:bCs w:val="false"/>
          <w:color w:val="000000"/>
          <w:sz w:val="24"/>
          <w:szCs w:val="24"/>
          <w:lang w:val="ru-RU"/>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2.6.1.1. на выполнение авиационных работ:</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2.6.1.2. на выполнение парашютных прыжков: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1) заявление,</w:t>
      </w:r>
      <w:r>
        <w:rPr>
          <w:rFonts w:ascii="Times New Roman" w:hAnsi="Times New Roman"/>
          <w:b w:val="false"/>
          <w:bCs w:val="false"/>
          <w:color w:val="000000"/>
          <w:sz w:val="24"/>
          <w:szCs w:val="24"/>
          <w:lang w:val="ru-RU"/>
        </w:rPr>
        <w:t xml:space="preserve"> </w:t>
      </w:r>
      <w:r>
        <w:rPr>
          <w:rFonts w:ascii="Times New Roman" w:hAnsi="Times New Roman"/>
          <w:b w:val="false"/>
          <w:bCs w:val="false"/>
          <w:sz w:val="24"/>
          <w:szCs w:val="24"/>
          <w:lang w:val="ru-RU"/>
        </w:rPr>
        <w:t>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4) документы, подтверждающие полномочия лица, подписавшего заявление. </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2.6.1.3. на подъемов привязных аэростатов: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1) </w:t>
      </w:r>
      <w:r>
        <w:rPr>
          <w:rFonts w:ascii="Times New Roman" w:hAnsi="Times New Roman"/>
          <w:b w:val="false"/>
          <w:bCs w:val="false"/>
          <w:color w:val="000000"/>
          <w:sz w:val="24"/>
          <w:szCs w:val="24"/>
          <w:lang w:val="ru-RU"/>
        </w:rPr>
        <w:t>заявление,</w:t>
      </w:r>
      <w:r>
        <w:rPr>
          <w:rFonts w:ascii="Times New Roman" w:hAnsi="Times New Roman"/>
          <w:b w:val="false"/>
          <w:bCs w:val="false"/>
          <w:sz w:val="24"/>
          <w:szCs w:val="24"/>
          <w:lang w:val="ru-RU"/>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2.6.1.3.1. на выполнение полетов</w:t>
      </w:r>
      <w:r>
        <w:rPr>
          <w:rFonts w:ascii="Times New Roman" w:hAnsi="Times New Roman"/>
          <w:b w:val="false"/>
          <w:bCs w:val="false"/>
          <w:color w:val="22272F"/>
          <w:sz w:val="24"/>
          <w:szCs w:val="24"/>
          <w:shd w:fill="FFFFFF" w:val="clear"/>
        </w:rPr>
        <w:t> </w:t>
      </w:r>
      <w:r>
        <w:rPr>
          <w:rFonts w:ascii="Times New Roman" w:hAnsi="Times New Roman"/>
          <w:b w:val="false"/>
          <w:bCs w:val="false"/>
          <w:sz w:val="24"/>
          <w:szCs w:val="24"/>
          <w:shd w:fill="FFFFFF" w:val="clear"/>
          <w:lang w:val="ru-RU"/>
        </w:rPr>
        <w:t>беспилотных воздушных судов (за исключением полетов беспилотных воздушных судов с максимальной взлетной массой менее 0,25 кг)</w:t>
      </w:r>
      <w:r>
        <w:rPr>
          <w:rFonts w:ascii="Times New Roman" w:hAnsi="Times New Roman"/>
          <w:b w:val="false"/>
          <w:bCs w:val="false"/>
          <w:sz w:val="24"/>
          <w:szCs w:val="24"/>
          <w:lang w:val="ru-RU"/>
        </w:rPr>
        <w:t>:</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1) </w:t>
      </w:r>
      <w:r>
        <w:rPr>
          <w:rFonts w:ascii="Times New Roman" w:hAnsi="Times New Roman"/>
          <w:b w:val="false"/>
          <w:bCs w:val="false"/>
          <w:color w:val="000000"/>
          <w:sz w:val="24"/>
          <w:szCs w:val="24"/>
          <w:lang w:val="ru-RU"/>
        </w:rPr>
        <w:t>заявление,</w:t>
      </w:r>
      <w:r>
        <w:rPr>
          <w:rFonts w:ascii="Times New Roman" w:hAnsi="Times New Roman"/>
          <w:b w:val="false"/>
          <w:bCs w:val="false"/>
          <w:sz w:val="24"/>
          <w:szCs w:val="24"/>
          <w:lang w:val="ru-RU"/>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учетного номера беспилотного воздушного судна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2.6.1.3.2. </w:t>
      </w:r>
      <w:r>
        <w:rPr>
          <w:rFonts w:ascii="Times New Roman" w:hAnsi="Times New Roman"/>
          <w:b w:val="false"/>
          <w:bCs w:val="false"/>
          <w:spacing w:val="2"/>
          <w:sz w:val="24"/>
          <w:szCs w:val="24"/>
          <w:lang w:val="ru-RU"/>
        </w:rPr>
        <w:t>для выдачи разрешения на выполнение демонстрационных полетов воздушных судов:</w:t>
      </w:r>
    </w:p>
    <w:p>
      <w:pPr>
        <w:pStyle w:val="NoSpacing"/>
        <w:tabs>
          <w:tab w:val="left" w:pos="709" w:leader="none"/>
        </w:tabs>
        <w:bidi w:val="0"/>
        <w:spacing w:lineRule="auto" w:line="240" w:before="0" w:after="0"/>
        <w:ind w:left="0" w:right="0" w:firstLine="567"/>
        <w:jc w:val="both"/>
        <w:rPr/>
      </w:pPr>
      <w:r>
        <w:rPr>
          <w:rFonts w:ascii="Times New Roman" w:hAnsi="Times New Roman"/>
          <w:b w:val="false"/>
          <w:bCs w:val="false"/>
          <w:sz w:val="24"/>
          <w:szCs w:val="24"/>
          <w:lang w:val="ru-RU"/>
        </w:rPr>
        <w:t xml:space="preserve">1) </w:t>
      </w:r>
      <w:hyperlink r:id="rId4">
        <w:r>
          <w:rPr>
            <w:rStyle w:val="Style10"/>
            <w:rFonts w:ascii="Times New Roman" w:hAnsi="Times New Roman"/>
            <w:b w:val="false"/>
            <w:bCs w:val="false"/>
            <w:color w:val="000000"/>
            <w:sz w:val="24"/>
            <w:szCs w:val="24"/>
            <w:lang w:val="ru-RU"/>
          </w:rPr>
          <w:t>заявление</w:t>
        </w:r>
      </w:hyperlink>
      <w:r>
        <w:rPr>
          <w:rFonts w:ascii="Times New Roman" w:hAnsi="Times New Roman"/>
          <w:b w:val="false"/>
          <w:bCs w:val="false"/>
          <w:sz w:val="24"/>
          <w:szCs w:val="24"/>
          <w:lang w:val="ru-RU"/>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2.6.1.4.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2.6.1.4.1. на выполнение авиационных работ:</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1) заявление,</w:t>
      </w:r>
      <w:r>
        <w:rPr>
          <w:rFonts w:ascii="Times New Roman" w:hAnsi="Times New Roman"/>
          <w:b w:val="false"/>
          <w:bCs w:val="false"/>
          <w:color w:val="000000"/>
          <w:sz w:val="24"/>
          <w:szCs w:val="24"/>
          <w:lang w:val="ru-RU"/>
        </w:rPr>
        <w:t xml:space="preserve"> </w:t>
      </w:r>
      <w:r>
        <w:rPr>
          <w:rFonts w:ascii="Times New Roman" w:hAnsi="Times New Roman"/>
          <w:b w:val="false"/>
          <w:bCs w:val="false"/>
          <w:sz w:val="24"/>
          <w:szCs w:val="24"/>
          <w:lang w:val="ru-RU"/>
        </w:rPr>
        <w:t>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2.6.1.4.2. на выполнение парашютных прыжков: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1) </w:t>
      </w:r>
      <w:r>
        <w:rPr>
          <w:rFonts w:ascii="Times New Roman" w:hAnsi="Times New Roman"/>
          <w:b w:val="false"/>
          <w:bCs w:val="false"/>
          <w:color w:val="000000"/>
          <w:sz w:val="24"/>
          <w:szCs w:val="24"/>
          <w:lang w:val="ru-RU"/>
        </w:rPr>
        <w:t>заявление,</w:t>
      </w:r>
      <w:r>
        <w:rPr>
          <w:rFonts w:ascii="Times New Roman" w:hAnsi="Times New Roman"/>
          <w:b w:val="false"/>
          <w:bCs w:val="false"/>
          <w:sz w:val="24"/>
          <w:szCs w:val="24"/>
          <w:lang w:val="ru-RU"/>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2.6.1.4.3. на подъемов привязных аэростатов: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1) </w:t>
      </w:r>
      <w:r>
        <w:rPr>
          <w:rFonts w:ascii="Times New Roman" w:hAnsi="Times New Roman"/>
          <w:b w:val="false"/>
          <w:bCs w:val="false"/>
          <w:color w:val="000000"/>
          <w:sz w:val="24"/>
          <w:szCs w:val="24"/>
          <w:lang w:val="ru-RU"/>
        </w:rPr>
        <w:t>заявление,</w:t>
      </w:r>
      <w:r>
        <w:rPr>
          <w:rFonts w:ascii="Times New Roman" w:hAnsi="Times New Roman"/>
          <w:b w:val="false"/>
          <w:bCs w:val="false"/>
          <w:sz w:val="24"/>
          <w:szCs w:val="24"/>
          <w:lang w:val="ru-RU"/>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rFonts w:ascii="Times New Roman" w:hAnsi="Times New Roman"/>
          <w:b w:val="false"/>
          <w:b w:val="false"/>
          <w:bCs w:val="false"/>
          <w:sz w:val="24"/>
          <w:szCs w:val="24"/>
          <w:lang w:val="ru-RU"/>
        </w:rPr>
      </w:pPr>
      <w:r>
        <w:rPr>
          <w:rFonts w:ascii="Times New Roman" w:hAnsi="Times New Roman"/>
          <w:b w:val="false"/>
          <w:bCs w:val="false"/>
          <w:sz w:val="24"/>
          <w:szCs w:val="24"/>
          <w:lang w:val="ru-RU"/>
        </w:rPr>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2.6.1.4.4. на выполнение полетов</w:t>
      </w:r>
      <w:r>
        <w:rPr>
          <w:rFonts w:ascii="Times New Roman" w:hAnsi="Times New Roman"/>
          <w:b w:val="false"/>
          <w:bCs w:val="false"/>
          <w:color w:val="22272F"/>
          <w:sz w:val="24"/>
          <w:szCs w:val="24"/>
          <w:shd w:fill="FFFFFF" w:val="clear"/>
        </w:rPr>
        <w:t> </w:t>
      </w:r>
      <w:r>
        <w:rPr>
          <w:rFonts w:ascii="Times New Roman" w:hAnsi="Times New Roman"/>
          <w:b w:val="false"/>
          <w:bCs w:val="false"/>
          <w:sz w:val="24"/>
          <w:szCs w:val="24"/>
          <w:shd w:fill="FFFFFF" w:val="clear"/>
          <w:lang w:val="ru-RU"/>
        </w:rPr>
        <w:t>беспилотных воздушных судов (за исключением полетов беспилотных воздушных судов с максимальной взлетной массой менее 0,25 кг)</w:t>
      </w:r>
      <w:r>
        <w:rPr>
          <w:rFonts w:ascii="Times New Roman" w:hAnsi="Times New Roman"/>
          <w:b w:val="false"/>
          <w:bCs w:val="false"/>
          <w:sz w:val="24"/>
          <w:szCs w:val="24"/>
          <w:lang w:val="ru-RU"/>
        </w:rPr>
        <w:t>:</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1) </w:t>
      </w:r>
      <w:r>
        <w:rPr>
          <w:rFonts w:ascii="Times New Roman" w:hAnsi="Times New Roman"/>
          <w:b w:val="false"/>
          <w:bCs w:val="false"/>
          <w:color w:val="000000"/>
          <w:sz w:val="24"/>
          <w:szCs w:val="24"/>
          <w:lang w:val="ru-RU"/>
        </w:rPr>
        <w:t>заявление,</w:t>
      </w:r>
      <w:r>
        <w:rPr>
          <w:rFonts w:ascii="Times New Roman" w:hAnsi="Times New Roman"/>
          <w:b w:val="false"/>
          <w:bCs w:val="false"/>
          <w:sz w:val="24"/>
          <w:szCs w:val="24"/>
          <w:lang w:val="ru-RU"/>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учетного номера беспилотного воздушного судна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2.6.1.4.5. </w:t>
      </w:r>
      <w:r>
        <w:rPr>
          <w:rFonts w:ascii="Times New Roman" w:hAnsi="Times New Roman"/>
          <w:b w:val="false"/>
          <w:bCs w:val="false"/>
          <w:spacing w:val="2"/>
          <w:sz w:val="24"/>
          <w:szCs w:val="24"/>
          <w:lang w:val="ru-RU"/>
        </w:rPr>
        <w:t>для выдачи разрешения на выполнение демонстрационных полетов воздушных судов:</w:t>
      </w:r>
    </w:p>
    <w:p>
      <w:pPr>
        <w:pStyle w:val="NoSpacing"/>
        <w:tabs>
          <w:tab w:val="left" w:pos="709" w:leader="none"/>
        </w:tabs>
        <w:bidi w:val="0"/>
        <w:spacing w:lineRule="auto" w:line="240" w:before="0" w:after="0"/>
        <w:ind w:left="0" w:right="0" w:firstLine="567"/>
        <w:jc w:val="both"/>
        <w:rPr/>
      </w:pPr>
      <w:r>
        <w:rPr>
          <w:rFonts w:ascii="Times New Roman" w:hAnsi="Times New Roman"/>
          <w:b w:val="false"/>
          <w:bCs w:val="false"/>
          <w:sz w:val="24"/>
          <w:szCs w:val="24"/>
          <w:lang w:val="ru-RU"/>
        </w:rPr>
        <w:t xml:space="preserve">1) </w:t>
      </w:r>
      <w:hyperlink r:id="rId5">
        <w:r>
          <w:rPr>
            <w:rStyle w:val="Style10"/>
            <w:rFonts w:ascii="Times New Roman" w:hAnsi="Times New Roman"/>
            <w:b w:val="false"/>
            <w:bCs w:val="false"/>
            <w:color w:val="000000"/>
            <w:sz w:val="24"/>
            <w:szCs w:val="24"/>
            <w:lang w:val="ru-RU"/>
          </w:rPr>
          <w:t>заявление</w:t>
        </w:r>
      </w:hyperlink>
      <w:r>
        <w:rPr>
          <w:rFonts w:ascii="Times New Roman" w:hAnsi="Times New Roman"/>
          <w:b w:val="false"/>
          <w:bCs w:val="false"/>
          <w:sz w:val="24"/>
          <w:szCs w:val="24"/>
          <w:lang w:val="ru-RU"/>
        </w:rPr>
        <w:t>,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 устав юридического лица, если заявителем является юридическое лицо;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4) документы, подтверждающие полномочия лица, подписавшего заявление.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2.6.1.5. Для получения разрешения на выполнение авиационной деятельности заявителями, относящимися к государственной авиации: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2.6.1.5.1. на выполнение авиационных работ:</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2.6.1.5.2. на выполнение парашютных прыжков: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1) заявление,</w:t>
      </w:r>
      <w:r>
        <w:rPr>
          <w:rFonts w:ascii="Times New Roman" w:hAnsi="Times New Roman"/>
          <w:b w:val="false"/>
          <w:bCs w:val="false"/>
          <w:color w:val="000000"/>
          <w:sz w:val="24"/>
          <w:szCs w:val="24"/>
          <w:lang w:val="ru-RU"/>
        </w:rPr>
        <w:t xml:space="preserve">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2.6.1.5.3. на выполнение подъемов привязных аэростатов: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xml:space="preserve">1) заявление, составленное по форме согласно приложению № 1 к настоящему Административному </w:t>
      </w:r>
      <w:r>
        <w:rPr>
          <w:rFonts w:ascii="Times New Roman" w:hAnsi="Times New Roman"/>
          <w:b w:val="false"/>
          <w:bCs w:val="false"/>
          <w:sz w:val="24"/>
          <w:szCs w:val="24"/>
          <w:lang w:val="ru-RU"/>
        </w:rPr>
        <w:t>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xml:space="preserve">2.6.1.5.4. на выполнение полетов </w:t>
      </w:r>
      <w:r>
        <w:rPr>
          <w:rFonts w:ascii="Times New Roman" w:hAnsi="Times New Roman"/>
          <w:b w:val="false"/>
          <w:bCs w:val="false"/>
          <w:sz w:val="24"/>
          <w:szCs w:val="24"/>
          <w:shd w:fill="FFFFFF" w:val="clear"/>
          <w:lang w:val="ru-RU"/>
        </w:rPr>
        <w:t>беспилотных воздушных судов (за исключением полетов беспилотных воздушных судов с максимальной взлетной массой менее 0,25 кг)</w:t>
      </w:r>
      <w:r>
        <w:rPr>
          <w:rFonts w:ascii="Times New Roman" w:hAnsi="Times New Roman"/>
          <w:b w:val="false"/>
          <w:bCs w:val="false"/>
          <w:color w:val="000000"/>
          <w:sz w:val="24"/>
          <w:szCs w:val="24"/>
          <w:lang w:val="ru-RU"/>
        </w:rPr>
        <w:t>:</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xml:space="preserve">1) заявление, составленное по форме согласно приложению № 1 к настоящему Административному </w:t>
      </w:r>
      <w:r>
        <w:rPr>
          <w:rFonts w:ascii="Times New Roman" w:hAnsi="Times New Roman"/>
          <w:b w:val="false"/>
          <w:bCs w:val="false"/>
          <w:sz w:val="24"/>
          <w:szCs w:val="24"/>
          <w:lang w:val="ru-RU"/>
        </w:rPr>
        <w:t>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 xml:space="preserve">2.6.1.5.5. </w:t>
      </w:r>
      <w:r>
        <w:rPr>
          <w:rFonts w:cs="Times New Roman" w:ascii="Times New Roman" w:hAnsi="Times New Roman"/>
          <w:b w:val="false"/>
          <w:bCs w:val="false"/>
          <w:spacing w:val="2"/>
          <w:sz w:val="24"/>
          <w:szCs w:val="24"/>
        </w:rPr>
        <w:t>для выдачи разрешения на выполнение демонстрационных полетов воздушных судов: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1) заявление</w:t>
      </w:r>
      <w:r>
        <w:rPr>
          <w:rFonts w:ascii="Times New Roman" w:hAnsi="Times New Roman"/>
          <w:b w:val="false"/>
          <w:bCs w:val="false"/>
          <w:color w:val="000000"/>
          <w:sz w:val="24"/>
          <w:szCs w:val="24"/>
          <w:lang w:val="ru-RU"/>
        </w:rPr>
        <w:t>,</w:t>
      </w:r>
      <w:r>
        <w:rPr>
          <w:rFonts w:ascii="Times New Roman" w:hAnsi="Times New Roman"/>
          <w:b w:val="false"/>
          <w:bCs w:val="false"/>
          <w:sz w:val="24"/>
          <w:szCs w:val="24"/>
          <w:lang w:val="ru-RU"/>
        </w:rPr>
        <w:t xml:space="preserve">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2.6.2.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выписка из ЕГРЮЛ (сведения, содержащиеся в ЕГРЮЛ, предоставляются налоговым органом в соответствии с приказом</w:t>
      </w:r>
      <w:r>
        <w:rPr>
          <w:rFonts w:ascii="Times New Roman" w:hAnsi="Times New Roman"/>
          <w:b w:val="false"/>
          <w:bCs w:val="false"/>
          <w:color w:val="000000"/>
          <w:sz w:val="24"/>
          <w:szCs w:val="24"/>
          <w:lang w:val="ru-RU"/>
        </w:rPr>
        <w:t xml:space="preserve">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выписка из ЕГРИП (сведения, содержащиеся в ЕГРИП, предоставляются налоговым органом в соответствии с приказом Министерства финансов Российской Федерации от 15.01.2015 № 5н «Об утверждении Адм</w:t>
      </w:r>
      <w:r>
        <w:rPr>
          <w:rFonts w:ascii="Times New Roman" w:hAnsi="Times New Roman"/>
          <w:b w:val="false"/>
          <w:bCs w:val="false"/>
          <w:sz w:val="24"/>
          <w:szCs w:val="24"/>
          <w:lang w:val="ru-RU"/>
        </w:rPr>
        <w:t>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w:t>
      </w:r>
      <w:r>
        <w:rPr>
          <w:rFonts w:ascii="Times New Roman" w:hAnsi="Times New Roman"/>
          <w:b w:val="false"/>
          <w:bCs w:val="false"/>
          <w:color w:val="000000"/>
          <w:sz w:val="24"/>
          <w:szCs w:val="24"/>
          <w:lang w:val="ru-RU"/>
        </w:rPr>
        <w:t>запроса в СЗ МТУ ВТ ФАВТ);</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выписка из ЕГРП (содержащая общедоступные сведения о зарегистрированных правах на воздушные суда и сделок с ними) (предоставляется ФАВТ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на воздушные суда и сделок с ними», приказом Минтранса России от 06.05.2013 № 170 «Об утверждении Административного регламента</w:t>
      </w:r>
      <w:r>
        <w:rPr>
          <w:rFonts w:ascii="Times New Roman" w:hAnsi="Times New Roman"/>
          <w:b w:val="false"/>
          <w:bCs w:val="false"/>
          <w:sz w:val="24"/>
          <w:szCs w:val="24"/>
          <w:lang w:val="ru-RU"/>
        </w:rPr>
        <w:t xml:space="preserve">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xml:space="preserve">- 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w:t>
      </w:r>
      <w:r>
        <w:rPr>
          <w:rFonts w:ascii="Times New Roman" w:hAnsi="Times New Roman"/>
          <w:b w:val="false"/>
          <w:bCs w:val="false"/>
          <w:color w:val="000000"/>
          <w:sz w:val="24"/>
          <w:szCs w:val="24"/>
          <w:lang w:val="ru-RU"/>
        </w:rPr>
        <w:t>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Минтранса России от 23.12.2009 № 249 «Об утверждении Федеральных авиационных</w:t>
      </w:r>
      <w:r>
        <w:rPr>
          <w:rFonts w:ascii="Times New Roman" w:hAnsi="Times New Roman"/>
          <w:b w:val="false"/>
          <w:bCs w:val="false"/>
          <w:sz w:val="24"/>
          <w:szCs w:val="24"/>
          <w:lang w:val="ru-RU"/>
        </w:rPr>
        <w:t xml:space="preserve"> правил «Требования к проведению обязательной сертификации физических лиц, юридических лиц, выполняющих авиационные работы. Порядок проведения сертификации»).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Должностное лицо, принимающее документы,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pPr>
        <w:pStyle w:val="NoSpacing"/>
        <w:tabs>
          <w:tab w:val="left" w:pos="709" w:leader="none"/>
        </w:tabs>
        <w:bidi w:val="0"/>
        <w:spacing w:lineRule="auto" w:line="240" w:before="0" w:after="0"/>
        <w:ind w:left="0" w:right="0" w:firstLine="567"/>
        <w:jc w:val="both"/>
        <w:rPr>
          <w:b w:val="false"/>
          <w:b w:val="false"/>
          <w:bCs w:val="false"/>
        </w:rPr>
      </w:pPr>
      <w:r>
        <w:rPr>
          <w:rFonts w:ascii="Times New Roman" w:hAnsi="Times New Roman"/>
          <w:b w:val="false"/>
          <w:bCs w:val="false"/>
          <w:sz w:val="24"/>
          <w:szCs w:val="24"/>
          <w:lang w:val="ru-RU"/>
        </w:rPr>
        <w:t>2.6.5. Администрация не вправе требовать от заявителя:</w:t>
      </w:r>
    </w:p>
    <w:p>
      <w:pPr>
        <w:pStyle w:val="NoSpacing"/>
        <w:tabs>
          <w:tab w:val="left" w:pos="709" w:leader="none"/>
        </w:tabs>
        <w:bidi w:val="0"/>
        <w:spacing w:lineRule="auto" w:line="240" w:before="0" w:after="0"/>
        <w:ind w:left="0" w:right="0" w:firstLine="567"/>
        <w:jc w:val="both"/>
        <w:rPr>
          <w:b w:val="false"/>
          <w:b w:val="false"/>
          <w:bCs w:val="false"/>
        </w:rPr>
      </w:pPr>
      <w:r>
        <w:rPr>
          <w:rFonts w:cs="Times New Roman" w:ascii="Times New Roman" w:hAnsi="Times New Roman"/>
          <w:b w:val="false"/>
          <w:bCs w:val="false"/>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 представления документов и информации, в том числе подтверждаю</w:t>
      </w:r>
      <w:r>
        <w:rPr>
          <w:rFonts w:cs="Times New Roman" w:ascii="Times New Roman" w:hAnsi="Times New Roman"/>
          <w:sz w:val="24"/>
          <w:szCs w:val="24"/>
        </w:rPr>
        <w:t>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Оренбургской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pPr>
        <w:pStyle w:val="Normal"/>
        <w:tabs>
          <w:tab w:val="left" w:pos="359"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 </w:t>
      </w:r>
      <w:r>
        <w:rPr>
          <w:rFonts w:cs="Times New Roman" w:ascii="Times New Roman" w:hAnsi="Times New Roman"/>
          <w:sz w:val="24"/>
          <w:szCs w:val="24"/>
          <w:shd w:fill="FFFFFF" w:val="clear"/>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Pr>
          <w:rFonts w:cs="Times New Roman" w:ascii="Times New Roman" w:hAnsi="Times New Roman"/>
          <w:color w:val="000000"/>
          <w:sz w:val="24"/>
          <w:szCs w:val="24"/>
        </w:rPr>
        <w:t>от 27 июля 2010 г. № 210-ФЗ «Об организации предоставления государственных и муниципальных услуг»</w:t>
      </w:r>
      <w:r>
        <w:rPr>
          <w:rFonts w:cs="Times New Roman" w:ascii="Times New Roman" w:hAnsi="Times New Roman"/>
          <w:sz w:val="24"/>
          <w:szCs w:val="24"/>
          <w:shd w:fill="FFFFFF" w:val="clear"/>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2.7. Исчерпывающий перечень оснований для отказа в приеме документов, необходимых для предоставления муниципальной услуги: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1) заявление и приложенные к нему документы не соответствуют требованиям, установленным пунктом 2.6.1 настоящего административного регламента;</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 текст заявления о предоставлении муниципальной услуги не поддается прочтению;</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2.8. Исчерпывающий перечень оснований для приостановления или отказа в предоставлении муниципальной услуги.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2.8.1. Оснований для приостановления предоставления муниципальной услуги законодательством Российской Федерации не предусмотрено.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2.8.2. Основанием для отказа в предоставлении муниципальной услуги является:</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обращение за предоставлением муниципальной услуги лица, не являющегося получателем муниципальной услуги в соответствии с настоящим Административным регламентом;</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заявителем представлен неполный комплект документов, указанных в настоящем Административном регламенте в качестве документов, подлежащих обязательному представлению заявителем;</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 представленные документы содержат недостоверные и (или) противоречивые сведения;</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Услуги, которые являются необходимыми и обязательными для предоставления муниципальной, не предусмотрены.</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2.10. Порядок, размер и основания взимания государственной пошлины или иной платы, взимаемой за предоставление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Взимание государственной пошлины или иной платы, взимаемой за предоставление муниципальной услуги, не предусмотрено.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Выдача разрешения осуществляется на безвозмездной основе.</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2.11.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Взимание платы за предоставление услуг, необходимых и обязательных для предоставления муниципальной услуги, не предусмотрено.</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2.12. Максимальный срок ожидания в очереди при подаче документов для предоставления и получения результатов муниципальной услуги составляет 15 минут.</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2.13. Максимальный срок регистрации заявления о предоставлении муниципальной услуги: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sz w:val="24"/>
          <w:szCs w:val="24"/>
        </w:rPr>
        <w:t>1) при направлении заявления и прилагаемых документов посредством по</w:t>
      </w:r>
      <w:r>
        <w:rPr>
          <w:rFonts w:cs="Times New Roman" w:ascii="Times New Roman" w:hAnsi="Times New Roman"/>
          <w:sz w:val="24"/>
          <w:szCs w:val="24"/>
        </w:rPr>
        <w:t>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рабочих дня;</w:t>
      </w:r>
    </w:p>
    <w:p>
      <w:pPr>
        <w:pStyle w:val="Normal"/>
        <w:widowControl w:val="false"/>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2) при личном обращении заявителя - в присутствии заявителя в день обращения максимальный срок не должен превышать 15 минут. </w:t>
      </w:r>
    </w:p>
    <w:p>
      <w:pPr>
        <w:pStyle w:val="Normal"/>
        <w:widowControl w:val="false"/>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2.14.2. Прием документов в уполномоченном органе осуществляется в специально оборудованных помещениях или отведенных для этого кабинетах.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Информационные стенды размещаются на видном, доступном месте.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комфортное расположение заявителя и должностного лица уполномоченного органа;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возможность и удобство оформления заявителем письменного обращения;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телефонную связь;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возможность копирования документов;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доступ к нормативным правовым актам, регулирующим предоставление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наличие письменных принадлежностей и бумаги формата A4.</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2.14.8. Требования к обеспечению доступности предоставления муниципальной услуги для  инвалидов.</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Уполномоченным органом, предоставляющим муниципальную услугу, обеспечивается создание инвалидам следующих условий доступности: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а) возможность беспрепятственного входа в помещения уполномоченного органа и выхода из них;</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pPr>
        <w:pStyle w:val="ConsPlusNormal1"/>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2.15. Показатели доступности и качества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2.15.1. Основными показателями доступности и качества муниципальной услуги являются: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установление должностных лиц, ответственных за предоставление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установление и соблюдение требований к помещениям, в которых предоставляется услуга;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2.15.2.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2.15.3.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Заявителям обеспечивается возможность оценить доступность и качество муниципальной услуги на Едином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2.15.4.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2.16.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2.16.1.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уполномоченный орган;</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через МФЦ в уполномоченный орган;</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2.16.2. Заявителям обеспечивается возможность получения информации о предоставляемой муниципальной услуге на Едином и Региональном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для оформления документов посредством сети «Интернет» заявителю необходимо пройти процедуру авторизации на Едином и Региональном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Оренбургской области (СНИЛС), и пароль, полученный после регистрации на Едином и Региональном портале;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2.16.3.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2.16.4. При направлении заявления и документов (содержащихся в них сведений) в форме электронных документов в порядке, предусмотренном подпунктом 2.16.1 подраздела 2.16 Регламента, обеспечивается возможность направления заявителю сообщения в электронном виде, подтверждающего их прием и регистрацию.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2.16.5. МФЦ при обращении заявителя (представителя заявителя) </w:t>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уполномоченный орган для принятия решения о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2.16.6.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Оренбургской области, независимо от места его регистрации на территории Оренбургской области, места расположения на территории Оренбургской области объектов недвижимости.</w:t>
      </w:r>
    </w:p>
    <w:p>
      <w:pPr>
        <w:pStyle w:val="Normal"/>
        <w:widowControl w:val="false"/>
        <w:tabs>
          <w:tab w:val="left" w:pos="709" w:leader="none"/>
        </w:tabs>
        <w:bidi w:val="0"/>
        <w:spacing w:lineRule="auto" w:line="240" w:before="0" w:after="0"/>
        <w:ind w:left="0" w:righ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Spacing"/>
        <w:tabs>
          <w:tab w:val="left" w:pos="709" w:leader="none"/>
        </w:tabs>
        <w:bidi w:val="0"/>
        <w:spacing w:lineRule="auto" w:line="240" w:before="0" w:after="0"/>
        <w:ind w:left="0" w:right="0" w:hanging="0"/>
        <w:jc w:val="center"/>
        <w:rPr/>
      </w:pPr>
      <w:r>
        <w:rPr>
          <w:rFonts w:ascii="Times New Roman" w:hAnsi="Times New Roman"/>
          <w:b/>
          <w:bCs/>
          <w:sz w:val="24"/>
          <w:szCs w:val="24"/>
          <w:lang w:val="ru-RU"/>
        </w:rPr>
        <w:t>3. Состав, последовательность и сроки выполнения административных</w:t>
      </w:r>
    </w:p>
    <w:p>
      <w:pPr>
        <w:pStyle w:val="NoSpacing"/>
        <w:tabs>
          <w:tab w:val="left" w:pos="709" w:leader="none"/>
        </w:tabs>
        <w:bidi w:val="0"/>
        <w:spacing w:lineRule="auto" w:line="240" w:before="0" w:after="0"/>
        <w:ind w:left="0" w:right="0" w:hanging="0"/>
        <w:jc w:val="center"/>
        <w:rPr/>
      </w:pPr>
      <w:r>
        <w:rPr>
          <w:rFonts w:ascii="Times New Roman" w:hAnsi="Times New Roman"/>
          <w:b/>
          <w:bCs/>
          <w:sz w:val="24"/>
          <w:szCs w:val="24"/>
          <w:lang w:val="ru-RU"/>
        </w:rPr>
        <w:t xml:space="preserve">процедур, требования к порядку их выполнения, в том числе особенности </w:t>
      </w:r>
    </w:p>
    <w:p>
      <w:pPr>
        <w:pStyle w:val="NoSpacing"/>
        <w:tabs>
          <w:tab w:val="left" w:pos="709" w:leader="none"/>
        </w:tabs>
        <w:bidi w:val="0"/>
        <w:spacing w:lineRule="auto" w:line="240" w:before="0" w:after="0"/>
        <w:ind w:left="0" w:right="0" w:hanging="0"/>
        <w:jc w:val="center"/>
        <w:rPr/>
      </w:pPr>
      <w:r>
        <w:rPr>
          <w:rFonts w:ascii="Times New Roman" w:hAnsi="Times New Roman"/>
          <w:b/>
          <w:bCs/>
          <w:sz w:val="24"/>
          <w:szCs w:val="24"/>
          <w:lang w:val="ru-RU"/>
        </w:rPr>
        <w:t>выполнения административных процедур в электронной форме</w:t>
      </w:r>
    </w:p>
    <w:p>
      <w:pPr>
        <w:pStyle w:val="NoSpacing"/>
        <w:tabs>
          <w:tab w:val="left" w:pos="709" w:leader="none"/>
        </w:tabs>
        <w:bidi w:val="0"/>
        <w:spacing w:lineRule="auto" w:line="240" w:before="0" w:after="0"/>
        <w:ind w:left="0" w:right="0" w:firstLine="567"/>
        <w:jc w:val="center"/>
        <w:rPr>
          <w:rFonts w:ascii="Times New Roman" w:hAnsi="Times New Roman"/>
          <w:sz w:val="24"/>
          <w:szCs w:val="24"/>
          <w:lang w:val="ru-RU"/>
        </w:rPr>
      </w:pPr>
      <w:r>
        <w:rPr>
          <w:rFonts w:ascii="Times New Roman" w:hAnsi="Times New Roman"/>
          <w:sz w:val="24"/>
          <w:szCs w:val="24"/>
          <w:lang w:val="ru-RU"/>
        </w:rPr>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3.1. Предоставление муниципальной услуги включает в себя следующие административные процедуры:</w:t>
      </w:r>
    </w:p>
    <w:p>
      <w:pPr>
        <w:pStyle w:val="NoSpacing"/>
        <w:tabs>
          <w:tab w:val="left" w:pos="567" w:leader="none"/>
          <w:tab w:val="left" w:pos="709" w:leader="none"/>
        </w:tabs>
        <w:bidi w:val="0"/>
        <w:spacing w:lineRule="auto" w:line="240" w:before="0" w:after="0"/>
        <w:ind w:left="0" w:right="0" w:firstLine="567"/>
        <w:jc w:val="left"/>
        <w:rPr>
          <w:sz w:val="24"/>
          <w:szCs w:val="24"/>
          <w:lang w:val="ru-RU"/>
        </w:rPr>
      </w:pPr>
      <w:r>
        <w:rPr>
          <w:rFonts w:ascii="Times New Roman" w:hAnsi="Times New Roman"/>
          <w:b w:val="false"/>
          <w:bCs w:val="false"/>
          <w:sz w:val="24"/>
          <w:szCs w:val="24"/>
          <w:lang w:val="ru-RU"/>
        </w:rPr>
        <w:t>Прием (получение) и регистрация документов.</w:t>
      </w:r>
    </w:p>
    <w:p>
      <w:pPr>
        <w:pStyle w:val="NoSpacing"/>
        <w:tabs>
          <w:tab w:val="left" w:pos="567" w:leader="none"/>
          <w:tab w:val="left" w:pos="709" w:leader="none"/>
        </w:tabs>
        <w:bidi w:val="0"/>
        <w:spacing w:lineRule="auto" w:line="240" w:before="0" w:after="0"/>
        <w:ind w:left="0" w:right="0" w:firstLine="567"/>
        <w:jc w:val="left"/>
        <w:rPr>
          <w:sz w:val="24"/>
          <w:szCs w:val="24"/>
          <w:lang w:val="ru-RU"/>
        </w:rPr>
      </w:pPr>
      <w:r>
        <w:rPr>
          <w:rFonts w:ascii="Times New Roman" w:hAnsi="Times New Roman"/>
          <w:b w:val="false"/>
          <w:bCs w:val="false"/>
          <w:sz w:val="24"/>
          <w:szCs w:val="24"/>
          <w:lang w:val="ru-RU"/>
        </w:rPr>
        <w:t>Обработка документов.</w:t>
      </w:r>
    </w:p>
    <w:p>
      <w:pPr>
        <w:pStyle w:val="NoSpacing"/>
        <w:tabs>
          <w:tab w:val="left" w:pos="567" w:leader="none"/>
          <w:tab w:val="left" w:pos="709" w:leader="none"/>
        </w:tabs>
        <w:bidi w:val="0"/>
        <w:spacing w:lineRule="auto" w:line="240" w:before="0" w:after="0"/>
        <w:ind w:left="0" w:right="0" w:firstLine="567"/>
        <w:jc w:val="left"/>
        <w:rPr>
          <w:sz w:val="24"/>
          <w:szCs w:val="24"/>
          <w:lang w:val="ru-RU"/>
        </w:rPr>
      </w:pPr>
      <w:r>
        <w:rPr>
          <w:rFonts w:ascii="Times New Roman" w:hAnsi="Times New Roman"/>
          <w:b w:val="false"/>
          <w:bCs w:val="false"/>
          <w:sz w:val="24"/>
          <w:szCs w:val="24"/>
          <w:lang w:val="ru-RU"/>
        </w:rPr>
        <w:t>Формирование результата предоставления муниципальной услуги.</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Направление (выдача)   заявителю разрешения либо отказ  в предоставлении муниципальной услуги.</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3.2. Прием (получение) и регистрация документов.</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Основанием для начала выполнения административной процедуры является поступление в Администрацию муниципального образования от заявителя документов, необходимых для предоставления муниципальной услуги.</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Специалист Администрации муниципального образования, ответственный за прием документов:</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Осуществляет прием и регистрацию документов, необходимых для предоставления муниципальной услуги.</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Формирует комплект документов, необходимых для предоставления муниципальной услуги.</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Результатом административной процедуры является регистрация документов и формирование комплекта документов, необходимых для предоставления муниципальной услуг.</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3.3. Обработка документов.</w:t>
      </w:r>
    </w:p>
    <w:p>
      <w:pPr>
        <w:pStyle w:val="NoSpacing"/>
        <w:tabs>
          <w:tab w:val="left" w:pos="567" w:leader="none"/>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Основанием для начала выполнения административной процедуры является поступление от специалиста Администрации муниципального образования, ответственного за прием документов, сформированного комплекта документов, необходимых для предоставления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Уполномоченный сотрудник Администрации муниципального образования, ответственный за обработку документов, необходимых для предоставления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Обеспечивает получение сведений, предусмотренных настоящим Административным регламентом, в порядке межведомственного информационного взаимодействия.</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color w:val="000000"/>
          <w:sz w:val="24"/>
          <w:szCs w:val="24"/>
          <w:lang w:val="ru-RU"/>
        </w:rPr>
        <w:t xml:space="preserve"> </w:t>
      </w:r>
      <w:r>
        <w:rPr>
          <w:rFonts w:ascii="Times New Roman" w:hAnsi="Times New Roman"/>
          <w:b w:val="false"/>
          <w:bCs w:val="false"/>
          <w:color w:val="000000"/>
          <w:sz w:val="24"/>
          <w:szCs w:val="24"/>
          <w:lang w:val="ru-RU"/>
        </w:rPr>
        <w:t>При наличии оснований, указанных в пункте 2.8</w:t>
      </w:r>
      <w:r>
        <w:rPr>
          <w:rFonts w:ascii="Times New Roman" w:hAnsi="Times New Roman"/>
          <w:b w:val="false"/>
          <w:bCs w:val="false"/>
          <w:sz w:val="24"/>
          <w:szCs w:val="24"/>
          <w:lang w:val="ru-RU"/>
        </w:rPr>
        <w:t xml:space="preserve"> настоящего Административного регламента, оформляет проект решения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Результатом административной процедуры является оформление проекта разрешения, а при наличии оснований для отказа в предоставлении муниципальной услуги - оформление проекта уведомления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left"/>
        <w:rPr>
          <w:sz w:val="24"/>
          <w:szCs w:val="24"/>
          <w:lang w:val="ru-RU"/>
        </w:rPr>
      </w:pPr>
      <w:r>
        <w:rPr>
          <w:rFonts w:ascii="Times New Roman" w:hAnsi="Times New Roman"/>
          <w:b w:val="false"/>
          <w:bCs w:val="false"/>
          <w:sz w:val="24"/>
          <w:szCs w:val="24"/>
          <w:lang w:val="ru-RU"/>
        </w:rPr>
        <w:t>3.4.  Формирование результата предоставления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обработку документов, проекта разрешения либо проекта решения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both"/>
        <w:rPr>
          <w:b w:val="false"/>
          <w:b w:val="false"/>
          <w:bCs w:val="false"/>
        </w:rPr>
      </w:pPr>
      <w:r>
        <w:rPr>
          <w:rFonts w:ascii="Times New Roman" w:hAnsi="Times New Roman"/>
          <w:b w:val="false"/>
          <w:bCs w:val="false"/>
          <w:color w:val="000000"/>
          <w:sz w:val="24"/>
          <w:szCs w:val="24"/>
          <w:lang w:val="ru-RU"/>
        </w:rPr>
        <w:t>Уполномоченный сотрудник Администрации муниципального образования, ответственный за формирование результата предоставления муниципальной услуги, обеспечивает подписание поступивших документов главой муниципального образования Залесовский сельсовет Красногвардейского района Оренбургской области.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color w:val="000000"/>
          <w:sz w:val="24"/>
          <w:szCs w:val="24"/>
        </w:rPr>
        <w:t>Разрешение оформляется по форме согласно приложению № 2 к настоящему Административному регламенту.</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color w:val="000000"/>
          <w:sz w:val="24"/>
          <w:szCs w:val="24"/>
        </w:rPr>
        <w:t>Отказ в предоставлении муниципальной услуги оформляется уведомлением по форме согласно приложению № 3 к настоящему Административному регламенту.</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Результатом административной процедуры является оформление разрешения либо решения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3.5. Выдача (направление) заявителю документов, подтверждающих предоставление муниципальной услуги, либо отказа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Уполномоченный сотрудник Администрации муниципального образования, ответственный за выдачу документов:</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Выдает (направляет) заявителю разрешение либо решение об отказе в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color w:val="000000"/>
          <w:sz w:val="24"/>
          <w:szCs w:val="24"/>
        </w:rPr>
        <w:t>Решение об отказе в предоставлении муниципальной услуги выдается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pPr>
        <w:pStyle w:val="NoSpacing"/>
        <w:tabs>
          <w:tab w:val="left" w:pos="709" w:leader="none"/>
        </w:tabs>
        <w:bidi w:val="0"/>
        <w:spacing w:lineRule="auto" w:line="240" w:before="0" w:after="0"/>
        <w:ind w:left="0" w:right="0" w:firstLine="567"/>
        <w:jc w:val="both"/>
        <w:rPr>
          <w:sz w:val="24"/>
          <w:szCs w:val="24"/>
          <w:lang w:val="ru-RU"/>
        </w:rPr>
      </w:pPr>
      <w:r>
        <w:rPr>
          <w:rFonts w:ascii="Times New Roman" w:hAnsi="Times New Roman"/>
          <w:b w:val="false"/>
          <w:bCs w:val="false"/>
          <w:sz w:val="24"/>
          <w:szCs w:val="24"/>
          <w:lang w:val="ru-RU"/>
        </w:rP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color w:val="000000"/>
          <w:sz w:val="24"/>
          <w:szCs w:val="24"/>
        </w:rPr>
        <w:t>3.6. Перечень административных процедур (действий) при предоставлении муниципальных услуг в электронной форме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b w:val="false"/>
          <w:bCs w:val="false"/>
          <w:color w:val="000000"/>
          <w:sz w:val="24"/>
          <w:szCs w:val="24"/>
        </w:rPr>
        <w:t>3.6.1.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3.6.2. Предоставление муниципальной услуги в электронной форме включает в себя следующие административные процедуры: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прием Заявления и документов (информации),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проверка действительность усиленной квалифицированной электронной подписи;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 принятие решения о подготовке выписки, уведомления;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 направление заявителю уведомления о приеме заявления или отказа в приеме к рассмотрению заявления;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6) формирование результата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7) направление (выдача) результата.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Заявитель вправе отозвать свое заявление на любой стадии рассмотрения, согласования или подготовки документа.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3.7.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Pr>
          <w:rFonts w:cs="Times New Roman" w:ascii="Times New Roman" w:hAnsi="Times New Roman"/>
          <w:color w:val="000000"/>
          <w:sz w:val="24"/>
          <w:szCs w:val="24"/>
          <w:shd w:fill="FFFFFF" w:val="clear"/>
        </w:rPr>
        <w:t>от 27 июля 2010 г. № 210-ФЗ «Об организации предоставления государственных и муниципальных услуг».</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Прием и регистрация запроса осуществляются должностным лицом уполномоченного органа, ответственного за регистрацию.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После регистрации запрос направляется в уполномоченный орган, ответственный за предоставление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2 настоящего Административного регламента, а также осуществляются следующие действия:</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предоставлении муниципальной услуги в электронной форме заявителю направляется: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а) уведомление о записи на прием в уполномоченный орган или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б) уведомление о приеме и регистрации запроса и иных документов,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уведомление о начале процедуры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е) уведомление о результатах рассмотрения документов,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 уведомление о мотивированном отказе в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Срок исполнения административной процедуры по выдаче заявителю результата предоставления муниципальной услуги  – 1 рабочий день.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3.8. Перечень административных процедур (действий), выполняемых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обращении заявителя с заявлением и документами, указанными в подразделе 2.6 раздела 2 Регламента в МФЦ предоставление муниципальной услуги включает в себя следующие административные процедуры: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прием заявления и прилагаемых к нему документов, регистрация заявления и выдача заявителю расписки в получении заявления и документов;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перевод в электронную форму и снятие копий с документов, представленных заявителем, подпись и заверение печатью (электронной подписью);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 передача курьером заявления и прилагаемых к нему документов из МФЦ в уполномоченный орган;</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 передача курьером пакета документов из уполномоченного органа в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 выдача (направление) заявителю результата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 Порядок выполнения административных процедур (действий)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3.9.1. При приеме заявления и прилагаемых к нему документов работник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принимает запрос заявителей о предоставлении муниципальной услуги и иных документов,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проверяет соответствие представленных документов установленным требованиям, удостоверяясь, что:</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тексты документов написаны разборчиво;</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фамилии, имена и отчества физических лиц, адреса их мест жительства написаны полностью;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документах нет подчисток, приписок, зачеркнутых слов и иных не оговоренных в них исправлений;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документы не исполнены карандашом;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документы не имеют повреждений, наличие которых не позволяет однозначно истолковать их содержание;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срок действия документов не истек;</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документы содержат информацию, необходимую для предоставления муниципальной услуги, указанной в заявлении;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документы представлены в полном объеме;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заявление соответствует установленным требованиям к его форме и виду;</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Работник МФЦ от имени заявителя заполняет заявление по соответствующей форме.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Заявитель, представивший документы для получения муниципальной услуги, в обязательном порядке информируется работником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 сроке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 возможности отказа в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Для получения документов заявитель прибывает в МФЦ лично с документом, удостоверяющим личность.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Основанием для начала административной процедуры является получение МФЦ результата предоставления муниципальной услуги.</w:t>
      </w:r>
    </w:p>
    <w:p>
      <w:pPr>
        <w:pStyle w:val="Normal"/>
        <w:tabs>
          <w:tab w:val="left" w:pos="709" w:leader="none"/>
          <w:tab w:val="left" w:pos="2842"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выдаче документов должностное лицо МФЦ:</w:t>
      </w:r>
    </w:p>
    <w:p>
      <w:pPr>
        <w:pStyle w:val="Normal"/>
        <w:tabs>
          <w:tab w:val="left" w:pos="709" w:leader="none"/>
          <w:tab w:val="left" w:pos="2842"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pPr>
        <w:pStyle w:val="Normal"/>
        <w:tabs>
          <w:tab w:val="left" w:pos="709" w:leader="none"/>
          <w:tab w:val="left" w:pos="2842"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знакомит с содержанием документов и выдает их.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3.9.5. В случае обращения заявителя за предоставлением муниципальной услуги по экстерриториальному принципу МФЦ:</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принимает от заявителя заявление и документы, представленные заявителем;</w:t>
      </w:r>
    </w:p>
    <w:p>
      <w:pPr>
        <w:pStyle w:val="Normal"/>
        <w:tabs>
          <w:tab w:val="left" w:pos="709" w:leader="none"/>
        </w:tabs>
        <w:bidi w:val="0"/>
        <w:spacing w:lineRule="auto" w:line="240" w:before="0" w:after="0"/>
        <w:ind w:left="0" w:right="0" w:firstLine="567"/>
        <w:jc w:val="both"/>
        <w:rPr/>
      </w:pPr>
      <w:r>
        <w:rPr>
          <w:rFonts w:cs="Times New Roman" w:ascii="Times New Roman" w:hAnsi="Times New Roman"/>
          <w:color w:val="000000"/>
          <w:sz w:val="24"/>
          <w:szCs w:val="24"/>
        </w:rPr>
        <w:t>- осуществляет копирование (сканирование) документов, предусмотренных частью 6 статьи 7 Федерального закона</w:t>
      </w:r>
      <w:hyperlink r:id="rId6">
        <w:r>
          <w:rPr>
            <w:rStyle w:val="Style10"/>
            <w:rFonts w:cs="Times New Roman" w:ascii="Times New Roman" w:hAnsi="Times New Roman"/>
            <w:color w:val="000000"/>
            <w:sz w:val="24"/>
            <w:szCs w:val="24"/>
            <w:u w:val="none"/>
          </w:rPr>
          <w:t xml:space="preserve"> от 27 июля 2010 года № 210-ФЗ «Об организации предоставления государственных и муниципальных услуг»</w:t>
        </w:r>
      </w:hyperlink>
      <w:r>
        <w:rPr>
          <w:rFonts w:cs="Times New Roman" w:ascii="Times New Roman" w:hAnsi="Times New Roman"/>
          <w:color w:val="000000"/>
          <w:sz w:val="24"/>
          <w:szCs w:val="24"/>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pPr>
        <w:pStyle w:val="Normal"/>
        <w:tabs>
          <w:tab w:val="left" w:pos="709" w:leader="none"/>
          <w:tab w:val="left" w:pos="851"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3.9.6. В случае обращения заявителя за предоставлением муниципальной услуги по приему заявителей по предварительной записи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В целях предоставления муниципальной услуги осуществляется прием заявителей по предварительной записи.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Запись на прием проводится посредством Единого и Регионального портала.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На Едином и Региональном портале, официальном сайте размещаются образцы заполнения электронной формы запроса.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формировании запроса заявителю обеспечивается: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Pr>
          <w:rFonts w:cs="Times New Roman" w:ascii="Times New Roman" w:hAnsi="Times New Roman"/>
          <w:i/>
          <w:iCs/>
          <w:color w:val="000000"/>
          <w:sz w:val="24"/>
          <w:szCs w:val="24"/>
        </w:rPr>
        <w:t>;</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возможность печати на бумажном носителе копии электронной формы запроса;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3.10. Порядок исправления допущенных опечаток и ошибок в выданных в результате предоставления муниципальной услуги документах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pPr>
        <w:pStyle w:val="Normal"/>
        <w:tabs>
          <w:tab w:val="left" w:pos="709" w:leader="none"/>
        </w:tabs>
        <w:bidi w:val="0"/>
        <w:spacing w:lineRule="auto" w:line="240" w:before="0" w:after="0"/>
        <w:ind w:left="0" w:right="0" w:firstLine="567"/>
        <w:jc w:val="both"/>
        <w:rPr>
          <w:sz w:val="24"/>
          <w:szCs w:val="24"/>
        </w:rPr>
      </w:pPr>
      <w:bookmarkStart w:id="0" w:name="BM100263"/>
      <w:bookmarkEnd w:id="0"/>
      <w:r>
        <w:rPr>
          <w:rFonts w:cs="Times New Roman" w:ascii="Times New Roman" w:hAnsi="Times New Roman"/>
          <w:color w:val="000000"/>
          <w:sz w:val="24"/>
          <w:szCs w:val="24"/>
        </w:rPr>
        <w:t>Критерием принятия решения по административной процедуре является наличие или отсутствие таких опечаток и (или) ошибок.</w:t>
      </w:r>
    </w:p>
    <w:p>
      <w:pPr>
        <w:pStyle w:val="Normal"/>
        <w:tabs>
          <w:tab w:val="left" w:pos="709" w:leader="none"/>
        </w:tabs>
        <w:bidi w:val="0"/>
        <w:spacing w:lineRule="auto" w:line="240" w:before="0" w:after="0"/>
        <w:ind w:left="0" w:right="0" w:firstLine="567"/>
        <w:jc w:val="both"/>
        <w:rPr>
          <w:sz w:val="24"/>
          <w:szCs w:val="24"/>
        </w:rPr>
      </w:pPr>
      <w:bookmarkStart w:id="1" w:name="BM100264"/>
      <w:bookmarkEnd w:id="1"/>
      <w:r>
        <w:rPr>
          <w:rFonts w:cs="Times New Roman" w:ascii="Times New Roman" w:hAnsi="Times New Roman"/>
          <w:color w:val="000000"/>
          <w:sz w:val="24"/>
          <w:szCs w:val="24"/>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pPr>
        <w:pStyle w:val="Normal"/>
        <w:tabs>
          <w:tab w:val="left" w:pos="709" w:leader="none"/>
        </w:tabs>
        <w:bidi w:val="0"/>
        <w:spacing w:lineRule="auto" w:line="240" w:before="0" w:after="0"/>
        <w:ind w:left="0" w:right="0" w:firstLine="567"/>
        <w:jc w:val="both"/>
        <w:rPr>
          <w:sz w:val="24"/>
          <w:szCs w:val="24"/>
        </w:rPr>
      </w:pPr>
      <w:bookmarkStart w:id="2" w:name="BM100265"/>
      <w:bookmarkEnd w:id="2"/>
      <w:r>
        <w:rPr>
          <w:rFonts w:cs="Times New Roman" w:ascii="Times New Roman" w:hAnsi="Times New Roman"/>
          <w:color w:val="000000"/>
          <w:sz w:val="24"/>
          <w:szCs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w:t>
      </w:r>
      <w:bookmarkStart w:id="3" w:name="BM100266"/>
      <w:bookmarkEnd w:id="3"/>
      <w:r>
        <w:rPr>
          <w:rFonts w:cs="Times New Roman" w:ascii="Times New Roman" w:hAnsi="Times New Roman"/>
          <w:color w:val="000000"/>
          <w:sz w:val="24"/>
          <w:szCs w:val="24"/>
        </w:rPr>
        <w:t>истрации соответствующего заявления.</w:t>
      </w:r>
    </w:p>
    <w:p>
      <w:pPr>
        <w:pStyle w:val="Normal"/>
        <w:tabs>
          <w:tab w:val="left" w:pos="567" w:leader="none"/>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pPr>
        <w:pStyle w:val="Normal"/>
        <w:tabs>
          <w:tab w:val="left" w:pos="709" w:leader="none"/>
        </w:tabs>
        <w:bidi w:val="0"/>
        <w:spacing w:lineRule="auto" w:line="240" w:before="0" w:after="0"/>
        <w:ind w:left="0" w:right="0" w:firstLine="567"/>
        <w:jc w:val="both"/>
        <w:rPr>
          <w:rFonts w:ascii="Times New Roman" w:hAnsi="Times New Roman" w:cs="Times New Roman"/>
          <w:color w:val="0000FF"/>
          <w:sz w:val="24"/>
          <w:szCs w:val="24"/>
        </w:rPr>
      </w:pPr>
      <w:bookmarkStart w:id="4" w:name="BM100267"/>
      <w:bookmarkStart w:id="5" w:name="BM100267"/>
      <w:bookmarkEnd w:id="5"/>
      <w:r>
        <w:rPr>
          <w:rFonts w:cs="Times New Roman" w:ascii="Times New Roman" w:hAnsi="Times New Roman"/>
          <w:color w:val="0000FF"/>
          <w:sz w:val="24"/>
          <w:szCs w:val="24"/>
        </w:rPr>
      </w:r>
    </w:p>
    <w:p>
      <w:pPr>
        <w:pStyle w:val="Normal"/>
        <w:tabs>
          <w:tab w:val="left" w:pos="709" w:leader="none"/>
        </w:tabs>
        <w:bidi w:val="0"/>
        <w:spacing w:lineRule="auto" w:line="240" w:before="0" w:after="0"/>
        <w:ind w:left="0" w:right="0" w:hanging="0"/>
        <w:jc w:val="center"/>
        <w:rPr/>
      </w:pPr>
      <w:r>
        <w:rPr>
          <w:rFonts w:cs="Times New Roman" w:ascii="Times New Roman" w:hAnsi="Times New Roman"/>
          <w:b/>
          <w:bCs/>
          <w:color w:val="000000"/>
          <w:sz w:val="24"/>
          <w:szCs w:val="24"/>
        </w:rPr>
        <w:t>4. Формы контроля за исполнением административного регламента</w:t>
      </w:r>
    </w:p>
    <w:p>
      <w:pPr>
        <w:pStyle w:val="Normal"/>
        <w:tabs>
          <w:tab w:val="left" w:pos="709" w:leader="none"/>
        </w:tabs>
        <w:bidi w:val="0"/>
        <w:spacing w:lineRule="auto" w:line="240" w:before="0" w:after="0"/>
        <w:ind w:left="0" w:righ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tabs>
          <w:tab w:val="left" w:pos="709" w:leader="none"/>
        </w:tabs>
        <w:bidi w:val="0"/>
        <w:spacing w:lineRule="auto" w:line="240" w:before="0" w:after="0"/>
        <w:ind w:left="0" w:right="0" w:firstLine="567"/>
        <w:jc w:val="both"/>
        <w:rPr>
          <w:sz w:val="24"/>
          <w:szCs w:val="24"/>
        </w:rPr>
      </w:pPr>
      <w:bookmarkStart w:id="6" w:name="_GoBack1"/>
      <w:bookmarkEnd w:id="6"/>
      <w:r>
        <w:rPr>
          <w:rFonts w:cs="Times New Roman" w:ascii="Times New Roman" w:hAnsi="Times New Roman"/>
          <w:color w:val="000000"/>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ходе плановых и внеплановых проверок:</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проверяется соблюдение сроков и последовательности исполнения административных процедур;</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выявляются нарушения прав заявителей, недостатки, допущенные в ходе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Оренбургской области, а также положений Регламента.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Проверка также может проводиться по конкретному обращению гражданина или организации.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pPr>
        <w:pStyle w:val="Normal"/>
        <w:tabs>
          <w:tab w:val="left" w:pos="709" w:leader="none"/>
        </w:tabs>
        <w:bidi w:val="0"/>
        <w:spacing w:lineRule="auto" w:line="240" w:before="0" w:after="0"/>
        <w:ind w:left="0" w:righ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tabs>
          <w:tab w:val="left" w:pos="709" w:leader="none"/>
        </w:tabs>
        <w:bidi w:val="0"/>
        <w:spacing w:lineRule="auto" w:line="240" w:before="0" w:after="0"/>
        <w:ind w:left="0" w:right="0" w:firstLine="567"/>
        <w:jc w:val="both"/>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NoSpacing"/>
        <w:tabs>
          <w:tab w:val="left" w:pos="709" w:leader="none"/>
        </w:tabs>
        <w:bidi w:val="0"/>
        <w:spacing w:lineRule="auto" w:line="240" w:before="0" w:after="0"/>
        <w:ind w:left="0" w:right="0" w:firstLine="567"/>
        <w:jc w:val="center"/>
        <w:rPr>
          <w:sz w:val="24"/>
          <w:szCs w:val="24"/>
        </w:rPr>
      </w:pPr>
      <w:r>
        <w:rPr>
          <w:rFonts w:eastAsia="Times New Roman" w:cs="Times New Roman" w:ascii="Times New Roman" w:hAnsi="Times New Roman"/>
          <w:color w:val="000000"/>
          <w:sz w:val="24"/>
          <w:szCs w:val="24"/>
        </w:rPr>
        <w:t>5.</w:t>
      </w:r>
      <w:r>
        <w:rPr>
          <w:rFonts w:eastAsia="Times New Roman" w:cs="Times New Roman" w:ascii="Times New Roman" w:hAnsi="Times New Roman"/>
          <w:b w:val="false"/>
          <w:bCs w:val="false"/>
          <w:color w:val="000000"/>
          <w:sz w:val="24"/>
          <w:szCs w:val="24"/>
        </w:rPr>
        <w:t xml:space="preserve"> </w:t>
      </w:r>
      <w:r>
        <w:rPr>
          <w:rFonts w:eastAsia="Times New Roman" w:cs="Times New Roman" w:ascii="Times New Roman" w:hAnsi="Times New Roman"/>
          <w:color w:val="000000"/>
          <w:sz w:val="24"/>
          <w:szCs w:val="24"/>
        </w:rPr>
        <w:t>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pPr>
        <w:pStyle w:val="Normal"/>
        <w:tabs>
          <w:tab w:val="left" w:pos="709" w:leader="none"/>
        </w:tabs>
        <w:bidi w:val="0"/>
        <w:spacing w:lineRule="auto" w:line="240" w:before="0" w:after="0"/>
        <w:ind w:left="0" w:right="0" w:firstLine="567"/>
        <w:jc w:val="both"/>
        <w:rPr>
          <w:sz w:val="24"/>
          <w:szCs w:val="24"/>
        </w:rPr>
      </w:pPr>
      <w:r>
        <w:rPr>
          <w:rFonts w:eastAsia="Times New Roman" w:cs="Times New Roman" w:ascii="Times New Roman" w:hAnsi="Times New Roman"/>
          <w:color w:val="000000"/>
          <w:sz w:val="24"/>
          <w:szCs w:val="24"/>
        </w:rPr>
        <w:t xml:space="preserve">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Предмет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 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pPr>
        <w:pStyle w:val="Normal"/>
        <w:tabs>
          <w:tab w:val="left" w:pos="709" w:leader="none"/>
        </w:tabs>
        <w:bidi w:val="0"/>
        <w:spacing w:lineRule="auto" w:line="240" w:before="0" w:after="0"/>
        <w:ind w:left="0" w:right="0" w:firstLine="567"/>
        <w:jc w:val="both"/>
        <w:rPr>
          <w:sz w:val="24"/>
          <w:szCs w:val="24"/>
        </w:rPr>
      </w:pPr>
      <w:bookmarkStart w:id="7" w:name="sub_110103"/>
      <w:bookmarkEnd w:id="7"/>
      <w:r>
        <w:rPr>
          <w:rFonts w:cs="Times New Roman" w:ascii="Times New Roman" w:hAnsi="Times New Roman"/>
          <w:color w:val="000000"/>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государственной услуги, у заявителя;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8) нарушение срока или порядка выдачи документов по результатам предоставления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 (далее-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Оренбургской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При отсутствии вышестоящего органа жалоба подается непосредственно руководителю Администрации.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Оренбургской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Порядок подачи и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5.6.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Оренбургской области, а также может быть принята при личном приеме заявителя.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Оренбургской области, а также может быть принята при личном приеме заявителя.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5.9.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Оренбургской области, а также может быть принята при личном приеме заявителя.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5.10. Жалоба, поступившая в Администрацию подлежит регистрации не позднее следующего рабочего дня со дня ее поступления.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5.11. Жалоба должна содержать:</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pPr>
        <w:pStyle w:val="Normal"/>
        <w:tabs>
          <w:tab w:val="left" w:pos="709" w:leader="none"/>
        </w:tabs>
        <w:bidi w:val="0"/>
        <w:spacing w:lineRule="auto" w:line="240" w:before="0" w:after="0"/>
        <w:ind w:left="0" w:righ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Сроки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5.12. 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5.13. Основания для приостановления рассмотрения жалобы отсутствуют.</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Результат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5.14. По результатам рассмотрения жалобы принимается одно из следующих решений:</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2) в удовлетворении жалобы отказывается.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5.16. МФЦ отказывает в удовлетворении жалобы в соответствии с основаниями, предусмотренными Порядком.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5.17. Администрация оставляет жалобу без ответа в соответствии с основаниями, предусмотренными муниципальным правовым актом.</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 xml:space="preserve">5.18. МФЦ оставляет жалобу без ответа в соответствии с основаниями, предусмотренными Порядком.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Порядок информирования заявителя о результатах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5.20. 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5.20.1.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rmal"/>
        <w:tabs>
          <w:tab w:val="left" w:pos="709" w:leader="none"/>
        </w:tabs>
        <w:bidi w:val="0"/>
        <w:spacing w:lineRule="auto" w:line="240" w:before="0" w:after="0"/>
        <w:ind w:left="0" w:right="0" w:firstLine="567"/>
        <w:jc w:val="both"/>
        <w:rPr>
          <w:sz w:val="24"/>
          <w:szCs w:val="24"/>
        </w:rPr>
      </w:pPr>
      <w:bookmarkStart w:id="8" w:name="sub_11282"/>
      <w:bookmarkEnd w:id="8"/>
      <w:r>
        <w:rPr>
          <w:rFonts w:cs="Times New Roman" w:ascii="Times New Roman" w:hAnsi="Times New Roman"/>
          <w:color w:val="000000"/>
          <w:sz w:val="24"/>
          <w:szCs w:val="24"/>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Порядок обжалования решения по жалобе</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5.22. 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Право заявителя на получение информации и документов, необходимых для обоснования и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5.23. 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Оренбургской области, а также при личном приеме заявителя.</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Способы информирования заявителей о порядке подачи и рассмотрения жалобы</w:t>
      </w:r>
    </w:p>
    <w:p>
      <w:pPr>
        <w:pStyle w:val="Normal"/>
        <w:tabs>
          <w:tab w:val="left" w:pos="709" w:leader="none"/>
        </w:tabs>
        <w:bidi w:val="0"/>
        <w:spacing w:lineRule="auto" w:line="240" w:before="0" w:after="0"/>
        <w:ind w:left="0" w:right="0" w:firstLine="567"/>
        <w:jc w:val="both"/>
        <w:rPr>
          <w:sz w:val="24"/>
          <w:szCs w:val="24"/>
        </w:rPr>
      </w:pPr>
      <w:r>
        <w:rPr>
          <w:rFonts w:cs="Times New Roman" w:ascii="Times New Roman" w:hAnsi="Times New Roman"/>
          <w:color w:val="000000"/>
          <w:sz w:val="24"/>
          <w:szCs w:val="24"/>
        </w:rPr>
        <w:t>5.24.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Оренбургской области.</w:t>
      </w:r>
    </w:p>
    <w:p>
      <w:pPr>
        <w:pStyle w:val="Normal"/>
        <w:tabs>
          <w:tab w:val="left" w:pos="709" w:leader="none"/>
        </w:tabs>
        <w:bidi w:val="0"/>
        <w:spacing w:lineRule="auto" w:line="240" w:before="0" w:after="0"/>
        <w:ind w:left="0" w:righ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Spacing"/>
        <w:tabs>
          <w:tab w:val="left" w:pos="709" w:leader="none"/>
        </w:tabs>
        <w:bidi w:val="0"/>
        <w:spacing w:lineRule="auto" w:line="240" w:before="0" w:after="0"/>
        <w:ind w:left="0" w:right="0" w:firstLine="567"/>
        <w:jc w:val="both"/>
        <w:rPr>
          <w:rFonts w:ascii="Times New Roman" w:hAnsi="Times New Roman"/>
          <w:color w:val="000000"/>
          <w:sz w:val="24"/>
          <w:szCs w:val="24"/>
          <w:lang w:val="ru-RU"/>
        </w:rPr>
      </w:pPr>
      <w:r>
        <w:rPr>
          <w:rFonts w:ascii="Times New Roman" w:hAnsi="Times New Roman"/>
          <w:color w:val="000000"/>
          <w:sz w:val="24"/>
          <w:szCs w:val="24"/>
          <w:lang w:val="ru-RU"/>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pPr>
      <w:r>
        <w:rPr>
          <w:rFonts w:cs="Times New Roman" w:ascii="Times New Roman" w:hAnsi="Times New Roman"/>
          <w:sz w:val="24"/>
          <w:szCs w:val="24"/>
        </w:rPr>
        <w:t>Приложение № 1</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к Административному регламенту предоставления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муниципальной услуги «Выдача разрешения на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выполнение авиационных работ, парашютных прыжков,</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демонстрационных полетов воздушных судов, полетов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shd w:fill="FFFFFF" w:val="clear"/>
        </w:rPr>
        <w:t>беспилотных воздушных судов (за исключением полетов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беспилотных воздушных судов с максимальной взлетной</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массой менее 0,25 кг)</w:t>
      </w:r>
      <w:r>
        <w:rPr>
          <w:rFonts w:cs="Times New Roman" w:ascii="Times New Roman" w:hAnsi="Times New Roman"/>
          <w:sz w:val="24"/>
          <w:szCs w:val="24"/>
        </w:rPr>
        <w:t>, подъемов привязных аэростатов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над населенными пунктами муниципального образования</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Залесовский сельсовет Красногвардейского района</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Оренбургской области, а также посадки (взлета) на</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расположенные в границах муниципального образования</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Залесовский сельсовет Красногвардейского района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Оренбургской области площадки, сведения о которых не</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опубликованы в документах аэронавигационной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информации»</w:t>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В Администрацию</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муниципального образования</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Залесовский сельсовет</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Красногвардейского района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Оренбургской области</w:t>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sz w:val="24"/>
          <w:szCs w:val="24"/>
        </w:rPr>
      </w:pPr>
      <w:r>
        <w:rPr>
          <w:rFonts w:cs="Times New Roman" w:ascii="Times New Roman" w:hAnsi="Times New Roman"/>
          <w:b/>
          <w:bCs/>
          <w:sz w:val="24"/>
          <w:szCs w:val="24"/>
        </w:rPr>
        <w:t xml:space="preserve">                                      </w:t>
      </w:r>
      <w:r>
        <w:rPr>
          <w:rFonts w:cs="Times New Roman" w:ascii="Times New Roman" w:hAnsi="Times New Roman"/>
          <w:sz w:val="24"/>
          <w:szCs w:val="24"/>
        </w:rPr>
        <w:t xml:space="preserve">  </w:t>
      </w:r>
      <w:r>
        <w:rPr>
          <w:rFonts w:cs="Times New Roman" w:ascii="Times New Roman" w:hAnsi="Times New Roman"/>
          <w:sz w:val="24"/>
          <w:szCs w:val="24"/>
        </w:rPr>
        <w:t>от ________________________________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заявителя</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(с указанием должности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заявителя - при  подаче заявления</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от юридического лица)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(данные документа, удостоверяющего</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личность физического лица/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полное наименование с указанием</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организационно-правовой формы</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юридического лица)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(адрес места жительства/нахождения)</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телефон: _________, факс _________</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эл. адрес/почта: __________________</w:t>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ЗАЯВЛЕНИЕ</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 xml:space="preserve">о выдача разрешения на выполнение авиационных работ, парашютных прыжков, демонстрационных полетов воздушных судов, полетов </w:t>
      </w:r>
      <w:r>
        <w:rPr>
          <w:rFonts w:cs="Times New Roman" w:ascii="Times New Roman" w:hAnsi="Times New Roman"/>
          <w:sz w:val="24"/>
          <w:szCs w:val="24"/>
          <w:shd w:fill="FFFFFF" w:val="clear"/>
        </w:rPr>
        <w:t xml:space="preserve">беспилотных воздушных </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shd w:fill="FFFFFF" w:val="clear"/>
        </w:rPr>
        <w:t xml:space="preserve">судов (за исключением полетов беспилотных воздушных судов с максимальной </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shd w:fill="FFFFFF" w:val="clear"/>
        </w:rPr>
        <w:t>взлетной массой менее 0,25 кг)</w:t>
      </w:r>
      <w:r>
        <w:rPr>
          <w:rFonts w:cs="Times New Roman" w:ascii="Times New Roman" w:hAnsi="Times New Roman"/>
          <w:sz w:val="24"/>
          <w:szCs w:val="24"/>
        </w:rPr>
        <w:t xml:space="preserve">, подъемов привязных аэростатов над </w:t>
      </w:r>
      <w:r>
        <w:rPr>
          <w:rFonts w:cs="Times New Roman" w:ascii="Times New Roman" w:hAnsi="Times New Roman"/>
          <w:bCs/>
          <w:sz w:val="24"/>
          <w:szCs w:val="24"/>
        </w:rPr>
        <w:t xml:space="preserve">населенными пунктами </w:t>
      </w:r>
      <w:r>
        <w:rPr>
          <w:rFonts w:cs="Times New Roman" w:ascii="Times New Roman" w:hAnsi="Times New Roman"/>
          <w:sz w:val="24"/>
          <w:szCs w:val="24"/>
        </w:rPr>
        <w:t xml:space="preserve">муниципального образования Залесовский сельсовет Красногвардейского района Оренбургской области, а также посадки (взлета)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w:t>
      </w:r>
    </w:p>
    <w:p>
      <w:pPr>
        <w:pStyle w:val="Normal"/>
        <w:bidi w:val="0"/>
        <w:spacing w:lineRule="auto" w:line="240" w:before="0" w:after="0"/>
        <w:ind w:left="0" w:right="0" w:firstLine="567"/>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left"/>
        <w:rPr>
          <w:sz w:val="24"/>
          <w:szCs w:val="24"/>
        </w:rPr>
      </w:pPr>
      <w:r>
        <w:rPr>
          <w:rFonts w:cs="Times New Roman" w:ascii="Times New Roman" w:hAnsi="Times New Roman"/>
          <w:sz w:val="24"/>
          <w:szCs w:val="24"/>
        </w:rPr>
        <w:t>Прошу выдать разрешение на использование воздушного пространства над _____________________________________________________________________________</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 xml:space="preserve">(указать населенный пункт </w:t>
      </w:r>
      <w:r>
        <w:rPr>
          <w:rFonts w:cs="Times New Roman" w:ascii="Times New Roman" w:hAnsi="Times New Roman"/>
          <w:color w:val="000000"/>
          <w:sz w:val="24"/>
          <w:szCs w:val="24"/>
        </w:rPr>
        <w:t xml:space="preserve">муниципального образования Залесовский сельсовет  </w:t>
      </w:r>
      <w:r>
        <w:rPr>
          <w:rFonts w:cs="Times New Roman" w:ascii="Times New Roman" w:hAnsi="Times New Roman"/>
          <w:sz w:val="24"/>
          <w:szCs w:val="24"/>
        </w:rPr>
        <w:t>Красногвардейского района Оренбургской области)</w:t>
      </w:r>
    </w:p>
    <w:p>
      <w:pPr>
        <w:pStyle w:val="Normal"/>
        <w:bidi w:val="0"/>
        <w:spacing w:lineRule="auto" w:line="240" w:before="0" w:after="0"/>
        <w:ind w:left="0" w:right="0" w:firstLine="567"/>
        <w:jc w:val="left"/>
        <w:rPr/>
      </w:pPr>
      <w:r>
        <w:rPr>
          <w:rFonts w:cs="Times New Roman" w:ascii="Times New Roman" w:hAnsi="Times New Roman"/>
          <w:sz w:val="24"/>
          <w:szCs w:val="24"/>
        </w:rPr>
        <w:t xml:space="preserve"> </w:t>
      </w:r>
      <w:r>
        <w:rPr>
          <w:rFonts w:cs="Times New Roman" w:ascii="Times New Roman" w:hAnsi="Times New Roman"/>
          <w:sz w:val="24"/>
          <w:szCs w:val="24"/>
        </w:rPr>
        <w:t>для ________________________________________________________________________</w:t>
      </w:r>
    </w:p>
    <w:p>
      <w:pPr>
        <w:pStyle w:val="Normal"/>
        <w:bidi w:val="0"/>
        <w:spacing w:lineRule="auto" w:line="240" w:before="0" w:after="0"/>
        <w:ind w:left="0" w:right="0" w:firstLine="567"/>
        <w:jc w:val="left"/>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(вид деятельности по использованию воздушного пространства)</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на воздушном судне:</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тип _______________________________________________________________________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государственный (регистрационный) опознавательный знак 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заводской номер (при наличии) 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Срок использования воздушного пространства над населенным пунктом:</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начало ______________________________, окончание 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Место использования воздушного   пространства над населенным пунктом</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(посадочные площадки, планируемые к использованию):</w:t>
      </w:r>
    </w:p>
    <w:p>
      <w:pPr>
        <w:pStyle w:val="Normal"/>
        <w:bidi w:val="0"/>
        <w:spacing w:lineRule="auto" w:line="240" w:before="0" w:after="0"/>
        <w:ind w:left="0" w:right="0" w:firstLine="567"/>
        <w:jc w:val="both"/>
        <w:rPr/>
      </w:pPr>
      <w:r>
        <w:rPr>
          <w:rFonts w:cs="Times New Roman" w:ascii="Times New Roman" w:hAnsi="Times New Roman"/>
          <w:sz w:val="24"/>
          <w:szCs w:val="24"/>
        </w:rPr>
        <w:t>___________________________________________________________________________.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Время использования воздушного пространства над населенным пунктом:</w:t>
      </w:r>
    </w:p>
    <w:p>
      <w:pPr>
        <w:pStyle w:val="Normal"/>
        <w:bidi w:val="0"/>
        <w:spacing w:lineRule="auto" w:line="240" w:before="0" w:after="0"/>
        <w:ind w:left="0" w:right="0" w:firstLine="567"/>
        <w:jc w:val="center"/>
        <w:rPr/>
      </w:pPr>
      <w:r>
        <w:rPr>
          <w:rFonts w:cs="Times New Roman" w:ascii="Times New Roman" w:hAnsi="Times New Roman"/>
          <w:sz w:val="24"/>
          <w:szCs w:val="24"/>
        </w:rPr>
        <w:t>___________________________________________________________________________.                     (дневное/ночное)</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Приложение:</w:t>
      </w:r>
    </w:p>
    <w:p>
      <w:pPr>
        <w:pStyle w:val="Normal"/>
        <w:bidi w:val="0"/>
        <w:spacing w:lineRule="auto" w:line="240" w:before="0" w:after="0"/>
        <w:ind w:left="0" w:right="0" w:firstLine="567"/>
        <w:jc w:val="both"/>
        <w:rPr/>
      </w:pPr>
      <w:r>
        <w:rPr>
          <w:rFonts w:cs="Times New Roman" w:ascii="Times New Roman" w:hAnsi="Times New Roman"/>
          <w:sz w:val="24"/>
          <w:szCs w:val="24"/>
        </w:rPr>
        <w:t>____________________________________________________________________________</w:t>
      </w:r>
    </w:p>
    <w:p>
      <w:pPr>
        <w:pStyle w:val="Normal"/>
        <w:bidi w:val="0"/>
        <w:spacing w:lineRule="auto" w:line="240" w:before="0" w:after="0"/>
        <w:ind w:left="0" w:right="0" w:firstLine="567"/>
        <w:jc w:val="both"/>
        <w:rPr/>
      </w:pPr>
      <w:r>
        <w:rPr>
          <w:rFonts w:cs="Times New Roman" w:ascii="Times New Roman" w:hAnsi="Times New Roman"/>
          <w:sz w:val="24"/>
          <w:szCs w:val="24"/>
        </w:rPr>
        <w:t>____________________________________________________________________________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Результат рассмотрения заявления прошу выдать на руки в Администрации муниципального образования Залесовский сельсовет Красногвардейского района Оренбургской области; направить по адресу: ______________________________________;</w:t>
      </w:r>
    </w:p>
    <w:p>
      <w:pPr>
        <w:pStyle w:val="Normal"/>
        <w:bidi w:val="0"/>
        <w:spacing w:lineRule="auto" w:line="240" w:before="0" w:after="0"/>
        <w:ind w:left="0" w:right="0" w:firstLine="567"/>
        <w:jc w:val="center"/>
        <w:rPr/>
      </w:pPr>
      <w:r>
        <w:rPr>
          <w:rFonts w:cs="Times New Roman" w:ascii="Times New Roman" w:hAnsi="Times New Roman"/>
          <w:sz w:val="24"/>
          <w:szCs w:val="24"/>
        </w:rPr>
        <w:t>иное: ________________________________________________________________________.</w:t>
      </w:r>
    </w:p>
    <w:p>
      <w:pPr>
        <w:pStyle w:val="Normal"/>
        <w:bidi w:val="0"/>
        <w:spacing w:lineRule="auto" w:line="240" w:before="0" w:after="0"/>
        <w:ind w:left="0" w:right="0" w:firstLine="567"/>
        <w:jc w:val="center"/>
        <w:rPr/>
      </w:pPr>
      <w:r>
        <w:rPr>
          <w:rFonts w:cs="Times New Roman" w:ascii="Times New Roman" w:hAnsi="Times New Roman"/>
          <w:sz w:val="24"/>
          <w:szCs w:val="24"/>
        </w:rPr>
        <w:t>(нужное отметить)</w:t>
      </w:r>
    </w:p>
    <w:p>
      <w:pPr>
        <w:pStyle w:val="Normal"/>
        <w:bidi w:val="0"/>
        <w:spacing w:lineRule="auto" w:line="240" w:before="0" w:after="0"/>
        <w:ind w:left="0" w:right="0" w:firstLine="567"/>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___________________                  ___________                         __________________________</w:t>
      </w:r>
    </w:p>
    <w:p>
      <w:pPr>
        <w:pStyle w:val="Normal"/>
        <w:bidi w:val="0"/>
        <w:spacing w:lineRule="auto" w:line="240" w:before="0" w:after="0"/>
        <w:ind w:left="0" w:right="0" w:hanging="0"/>
        <w:jc w:val="both"/>
        <w:rPr/>
      </w:pPr>
      <w:r>
        <w:rPr>
          <w:rFonts w:cs="Times New Roman" w:ascii="Times New Roman" w:hAnsi="Times New Roman"/>
          <w:sz w:val="24"/>
          <w:szCs w:val="24"/>
        </w:rPr>
        <w:t>(число, месяц, год)                           (подпись)                                      (расшифровка)</w:t>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Приложение № 2</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к Административному регламенту предоставления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муниципальной услуги «Выдача разрешения на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выполнение авиационных работ, парашютных прыжков,</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демонстрационных полетов воздушных судов, полетов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shd w:fill="FFFFFF" w:val="clear"/>
        </w:rPr>
        <w:t>беспилотных воздушных судов (за исключением полетов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беспилотных воздушных судов с максимальной взлетной</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массой менее 0,25 кг)</w:t>
      </w:r>
      <w:r>
        <w:rPr>
          <w:rFonts w:cs="Times New Roman" w:ascii="Times New Roman" w:hAnsi="Times New Roman"/>
          <w:sz w:val="24"/>
          <w:szCs w:val="24"/>
        </w:rPr>
        <w:t>, подъемов привязных аэростатов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над населенными пунктами муниципального образования</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Залесовский сельсовет Красногвардейского района</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Оренбургской области, а также посадки (взлета) на</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расположенные в границах муниципального образования</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Залесовский сельсовет Красногвардейского района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Оренбургской области площадки, сведения о которых не</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опубликованы в документах аэронавигационной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информации»</w:t>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center"/>
        <w:rPr>
          <w:sz w:val="24"/>
          <w:szCs w:val="24"/>
        </w:rPr>
      </w:pPr>
      <w:r>
        <w:rPr>
          <w:rFonts w:cs="Times New Roman" w:ascii="Times New Roman" w:hAnsi="Times New Roman"/>
          <w:b/>
          <w:bCs/>
          <w:sz w:val="24"/>
          <w:szCs w:val="24"/>
        </w:rPr>
        <w:t>РАЗРЕШЕНИЕ</w:t>
      </w:r>
    </w:p>
    <w:p>
      <w:pPr>
        <w:pStyle w:val="Normal"/>
        <w:bidi w:val="0"/>
        <w:spacing w:lineRule="auto" w:line="240" w:before="0" w:after="0"/>
        <w:ind w:left="0" w:right="0" w:firstLine="567"/>
        <w:jc w:val="center"/>
        <w:rPr>
          <w:sz w:val="24"/>
          <w:szCs w:val="24"/>
        </w:rPr>
      </w:pPr>
      <w:r>
        <w:rPr>
          <w:rFonts w:cs="Times New Roman" w:ascii="Times New Roman" w:hAnsi="Times New Roman"/>
          <w:b/>
          <w:bCs/>
          <w:sz w:val="24"/>
          <w:szCs w:val="24"/>
        </w:rPr>
        <w:t>о предоставлении муниципальной услуги</w:t>
      </w:r>
    </w:p>
    <w:p>
      <w:pPr>
        <w:pStyle w:val="Normal"/>
        <w:bidi w:val="0"/>
        <w:spacing w:lineRule="auto" w:line="240" w:before="0" w:after="0"/>
        <w:ind w:left="0" w:right="0" w:firstLine="567"/>
        <w:jc w:val="left"/>
        <w:rPr>
          <w:sz w:val="24"/>
          <w:szCs w:val="24"/>
        </w:rPr>
      </w:pPr>
      <w:r>
        <w:rPr>
          <w:sz w:val="24"/>
          <w:szCs w:val="24"/>
        </w:rPr>
      </w:r>
    </w:p>
    <w:p>
      <w:pPr>
        <w:pStyle w:val="Normal"/>
        <w:bidi w:val="0"/>
        <w:spacing w:lineRule="auto" w:line="240" w:before="0" w:after="0"/>
        <w:ind w:left="0" w:right="0" w:hanging="0"/>
        <w:jc w:val="both"/>
        <w:rPr/>
      </w:pPr>
      <w:r>
        <w:rPr>
          <w:rFonts w:cs="Times New Roman" w:ascii="Times New Roman" w:hAnsi="Times New Roman"/>
          <w:b/>
          <w:bCs/>
          <w:sz w:val="24"/>
          <w:szCs w:val="24"/>
        </w:rPr>
        <w:t>«_____» _____________ 20___ г.                                                                                 № _______</w:t>
      </w:r>
    </w:p>
    <w:p>
      <w:pPr>
        <w:pStyle w:val="Normal"/>
        <w:bidi w:val="0"/>
        <w:spacing w:lineRule="auto" w:line="240" w:before="0" w:after="0"/>
        <w:ind w:left="0" w:right="0" w:firstLine="567"/>
        <w:jc w:val="both"/>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Выдано______________________________________________________________________</w:t>
      </w:r>
    </w:p>
    <w:p>
      <w:pPr>
        <w:pStyle w:val="Normal"/>
        <w:bidi w:val="0"/>
        <w:spacing w:lineRule="auto" w:line="240" w:before="0" w:after="0"/>
        <w:ind w:left="0" w:right="0" w:firstLine="567"/>
        <w:jc w:val="both"/>
        <w:rPr/>
      </w:pPr>
      <w:r>
        <w:rPr>
          <w:rFonts w:cs="Times New Roman" w:ascii="Times New Roman" w:hAnsi="Times New Roman"/>
          <w:sz w:val="24"/>
          <w:szCs w:val="24"/>
        </w:rPr>
        <w:t>(ФИО лица, индивидуального предпринимателя, наименование организации)</w:t>
      </w:r>
    </w:p>
    <w:p>
      <w:pPr>
        <w:pStyle w:val="Normal"/>
        <w:bidi w:val="0"/>
        <w:spacing w:lineRule="auto" w:line="240" w:before="0" w:after="0"/>
        <w:ind w:left="0" w:right="0" w:hanging="0"/>
        <w:jc w:val="both"/>
        <w:rPr/>
      </w:pPr>
      <w:r>
        <w:rPr>
          <w:rFonts w:cs="Times New Roman" w:ascii="Times New Roman" w:hAnsi="Times New Roman"/>
          <w:sz w:val="24"/>
          <w:szCs w:val="24"/>
        </w:rPr>
        <w:t>адрес места нахождения (жительства): ____________________________________________</w:t>
      </w:r>
    </w:p>
    <w:p>
      <w:pPr>
        <w:pStyle w:val="Normal"/>
        <w:bidi w:val="0"/>
        <w:spacing w:lineRule="auto" w:line="240" w:before="0" w:after="0"/>
        <w:ind w:left="0" w:right="0" w:hanging="0"/>
        <w:jc w:val="both"/>
        <w:rPr/>
      </w:pPr>
      <w:r>
        <w:rPr>
          <w:rFonts w:cs="Times New Roman" w:ascii="Times New Roman" w:hAnsi="Times New Roman"/>
          <w:sz w:val="24"/>
          <w:szCs w:val="24"/>
        </w:rPr>
        <w:t>свидетельство о государственной регистрации: ____________________________________</w:t>
      </w:r>
    </w:p>
    <w:p>
      <w:pPr>
        <w:pStyle w:val="Normal"/>
        <w:bidi w:val="0"/>
        <w:spacing w:lineRule="auto" w:line="240" w:before="0" w:after="0"/>
        <w:ind w:left="0" w:right="0" w:hanging="0"/>
        <w:jc w:val="center"/>
        <w:rPr/>
      </w:pPr>
      <w:r>
        <w:rPr>
          <w:rFonts w:cs="Times New Roman" w:ascii="Times New Roman" w:hAnsi="Times New Roman"/>
          <w:sz w:val="24"/>
          <w:szCs w:val="24"/>
        </w:rPr>
        <w:t>(серия, номер)</w:t>
      </w:r>
    </w:p>
    <w:p>
      <w:pPr>
        <w:pStyle w:val="Normal"/>
        <w:bidi w:val="0"/>
        <w:spacing w:lineRule="auto" w:line="240" w:before="0" w:after="0"/>
        <w:ind w:left="0" w:right="0" w:hanging="0"/>
        <w:jc w:val="both"/>
        <w:rPr/>
      </w:pPr>
      <w:r>
        <w:rPr>
          <w:rFonts w:cs="Times New Roman" w:ascii="Times New Roman" w:hAnsi="Times New Roman"/>
          <w:sz w:val="24"/>
          <w:szCs w:val="24"/>
        </w:rPr>
        <w:t>данные документа, удостоверяющего личность: 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(серия, номер)</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На выполнение___________________________________________________________________</w:t>
      </w:r>
    </w:p>
    <w:p>
      <w:pPr>
        <w:pStyle w:val="Normal"/>
        <w:bidi w:val="0"/>
        <w:spacing w:lineRule="auto" w:line="240" w:before="0" w:after="0"/>
        <w:ind w:left="0" w:right="0" w:firstLine="567"/>
        <w:jc w:val="center"/>
        <w:rPr/>
      </w:pPr>
      <w:r>
        <w:rPr>
          <w:rFonts w:cs="Times New Roman" w:ascii="Times New Roman" w:hAnsi="Times New Roman"/>
          <w:sz w:val="24"/>
          <w:szCs w:val="24"/>
        </w:rPr>
        <w:t xml:space="preserve">(указывается вид деятельности - авиационные работы, парашютные прыжки, демонстрационные полеты воздушных судов, полеты </w:t>
      </w:r>
      <w:r>
        <w:rPr>
          <w:rFonts w:cs="Times New Roman" w:ascii="Times New Roman" w:hAnsi="Times New Roman"/>
          <w:sz w:val="24"/>
          <w:szCs w:val="24"/>
          <w:shd w:fill="FFFFFF" w:val="clear"/>
        </w:rPr>
        <w:t>беспилотных воздушных судов (за исключением полетов беспилотных воздушных судов с максимальной взлетной массой менее 0,25 кг)</w:t>
      </w:r>
      <w:r>
        <w:rPr>
          <w:rFonts w:cs="Times New Roman" w:ascii="Times New Roman" w:hAnsi="Times New Roman"/>
          <w:sz w:val="24"/>
          <w:szCs w:val="24"/>
        </w:rPr>
        <w:t>, подъемы привязных аэростатов над населенными пунктами муниципального образования Залесовский сельсовет Красногвардейского района Оренбургской области, а также посадка (взлет) на расположенные в границах муниципального образования Залесовский сельсовет Красногвардейского района Оренбургской области площадки, сведения о которых не опубликованы в документах аэронавигационной информации, вид, тип (наименование), номер воздушного судна)</w:t>
      </w:r>
    </w:p>
    <w:p>
      <w:pPr>
        <w:pStyle w:val="Normal"/>
        <w:bidi w:val="0"/>
        <w:spacing w:lineRule="auto" w:line="240" w:before="0" w:after="0"/>
        <w:ind w:left="0" w:right="0" w:hanging="0"/>
        <w:jc w:val="both"/>
        <w:rPr/>
      </w:pPr>
      <w:r>
        <w:rPr>
          <w:rFonts w:cs="Times New Roman" w:ascii="Times New Roman" w:hAnsi="Times New Roman"/>
          <w:sz w:val="24"/>
          <w:szCs w:val="24"/>
        </w:rPr>
        <w:t>на воздушном судне:</w:t>
      </w:r>
    </w:p>
    <w:p>
      <w:pPr>
        <w:pStyle w:val="Normal"/>
        <w:bidi w:val="0"/>
        <w:spacing w:lineRule="auto" w:line="240" w:before="0" w:after="0"/>
        <w:ind w:left="0" w:right="0" w:hanging="0"/>
        <w:jc w:val="both"/>
        <w:rPr/>
      </w:pPr>
      <w:r>
        <w:rPr>
          <w:rFonts w:cs="Times New Roman" w:ascii="Times New Roman" w:hAnsi="Times New Roman"/>
          <w:sz w:val="24"/>
          <w:szCs w:val="24"/>
        </w:rPr>
        <w:t>тип ____________________________________________________________________________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государственный регистрационный</w:t>
      </w:r>
    </w:p>
    <w:p>
      <w:pPr>
        <w:pStyle w:val="Normal"/>
        <w:bidi w:val="0"/>
        <w:spacing w:lineRule="auto" w:line="240" w:before="0" w:after="0"/>
        <w:ind w:left="0" w:right="0" w:firstLine="567"/>
        <w:jc w:val="both"/>
        <w:rPr/>
      </w:pPr>
      <w:r>
        <w:rPr>
          <w:rFonts w:cs="Times New Roman" w:ascii="Times New Roman" w:hAnsi="Times New Roman"/>
          <w:sz w:val="24"/>
          <w:szCs w:val="24"/>
        </w:rPr>
        <w:t>(опознавательный/учетно-опознавательный) знак _________________________________</w:t>
      </w:r>
    </w:p>
    <w:p>
      <w:pPr>
        <w:pStyle w:val="Normal"/>
        <w:bidi w:val="0"/>
        <w:spacing w:lineRule="auto" w:line="240" w:before="0" w:after="0"/>
        <w:ind w:left="0" w:right="0" w:firstLine="567"/>
        <w:jc w:val="both"/>
        <w:rPr/>
      </w:pPr>
      <w:r>
        <w:rPr>
          <w:rFonts w:cs="Times New Roman" w:ascii="Times New Roman" w:hAnsi="Times New Roman"/>
          <w:sz w:val="24"/>
          <w:szCs w:val="24"/>
        </w:rPr>
        <w:t>заводской номер (при наличии) 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Сроки использования воздушного пространства:</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___________________________________________________________________________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Срок действия разрешения: _________________________________________________</w:t>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 xml:space="preserve">                                                                 </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_______________________            ______________         ______________________________</w:t>
      </w:r>
    </w:p>
    <w:p>
      <w:pPr>
        <w:pStyle w:val="Normal"/>
        <w:bidi w:val="0"/>
        <w:spacing w:lineRule="auto" w:line="240" w:before="0" w:after="0"/>
        <w:ind w:left="0" w:right="0" w:firstLine="567"/>
        <w:jc w:val="both"/>
        <w:rPr/>
      </w:pPr>
      <w:r>
        <w:rPr>
          <w:rFonts w:cs="Times New Roman" w:ascii="Times New Roman" w:hAnsi="Times New Roman"/>
          <w:sz w:val="24"/>
          <w:szCs w:val="24"/>
        </w:rPr>
        <w:t>(должность)                                 (подпись)                                   (расшифровка)</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both"/>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М.П.</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pPr>
      <w:r>
        <w:rPr>
          <w:rFonts w:cs="Times New Roman" w:ascii="Times New Roman" w:hAnsi="Times New Roman"/>
          <w:sz w:val="24"/>
          <w:szCs w:val="24"/>
        </w:rPr>
        <w:t>Приложение № 3</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к Административному регламенту предоставления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 xml:space="preserve">муниципальной услуги «Выдача разрешения на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выполнение авиационных работ, парашютных прыжков,</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демонстрационных полетов воздушных судов, полетов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shd w:fill="FFFFFF" w:val="clear"/>
        </w:rPr>
        <w:t>беспилотных воздушных судов (за исключением полетов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беспилотных воздушных судов с максимальной взлетной</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массой менее 0,25 кг)</w:t>
      </w:r>
      <w:r>
        <w:rPr>
          <w:rFonts w:cs="Times New Roman" w:ascii="Times New Roman" w:hAnsi="Times New Roman"/>
          <w:sz w:val="24"/>
          <w:szCs w:val="24"/>
        </w:rPr>
        <w:t>, подъемов привязных аэростатов</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над населенными пунктами муниципального образования</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Залесовский сельсовет Красногвардейского района</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Оренбургской области, а также посадки (взлета) на</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расположенные в границах муниципального образования</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Залесовский сельсовет Красногвардейского района</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Оренбургской области площадки, сведения о которых не</w:t>
      </w:r>
    </w:p>
    <w:p>
      <w:pPr>
        <w:pStyle w:val="Normal"/>
        <w:bidi w:val="0"/>
        <w:spacing w:lineRule="auto" w:line="240" w:before="0" w:after="0"/>
        <w:ind w:left="0" w:right="0" w:firstLine="567"/>
        <w:jc w:val="right"/>
        <w:rPr>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опубликованы в документах аэронавигационной </w:t>
      </w:r>
    </w:p>
    <w:p>
      <w:pPr>
        <w:pStyle w:val="Normal"/>
        <w:bidi w:val="0"/>
        <w:spacing w:lineRule="auto" w:line="240" w:before="0" w:after="0"/>
        <w:ind w:left="0" w:right="0" w:firstLine="567"/>
        <w:jc w:val="right"/>
        <w:rPr>
          <w:sz w:val="24"/>
          <w:szCs w:val="24"/>
        </w:rPr>
      </w:pPr>
      <w:r>
        <w:rPr>
          <w:rFonts w:cs="Times New Roman" w:ascii="Times New Roman" w:hAnsi="Times New Roman"/>
          <w:sz w:val="24"/>
          <w:szCs w:val="24"/>
        </w:rPr>
        <w:t>информации»</w:t>
      </w:r>
    </w:p>
    <w:p>
      <w:pPr>
        <w:pStyle w:val="Normal"/>
        <w:bidi w:val="0"/>
        <w:spacing w:lineRule="auto" w:line="240" w:before="0" w:after="0"/>
        <w:ind w:left="0" w:right="0" w:firstLine="567"/>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right"/>
        <w:rPr>
          <w:rFonts w:ascii="Times New Roman" w:hAnsi="Times New Roman" w:eastAsia="Courier New" w:cs="Times New Roman"/>
          <w:b/>
          <w:b/>
          <w:bCs/>
          <w:sz w:val="24"/>
          <w:szCs w:val="24"/>
        </w:rPr>
      </w:pPr>
      <w:r>
        <w:rPr>
          <w:rFonts w:eastAsia="Courier New" w:cs="Times New Roman" w:ascii="Times New Roman" w:hAnsi="Times New Roman"/>
          <w:b/>
          <w:bCs/>
          <w:sz w:val="24"/>
          <w:szCs w:val="24"/>
        </w:rPr>
      </w:r>
    </w:p>
    <w:p>
      <w:pPr>
        <w:pStyle w:val="Normal"/>
        <w:bidi w:val="0"/>
        <w:spacing w:lineRule="auto" w:line="240" w:before="0" w:after="0"/>
        <w:ind w:left="0" w:right="0" w:firstLine="567"/>
        <w:jc w:val="center"/>
        <w:rPr>
          <w:sz w:val="24"/>
          <w:szCs w:val="24"/>
        </w:rPr>
      </w:pPr>
      <w:r>
        <w:rPr>
          <w:rFonts w:cs="Times New Roman" w:ascii="Times New Roman" w:hAnsi="Times New Roman"/>
          <w:b/>
          <w:bCs/>
          <w:sz w:val="24"/>
          <w:szCs w:val="24"/>
        </w:rPr>
        <w:t>УВЕДОМЛЕНИЕ</w:t>
      </w:r>
    </w:p>
    <w:p>
      <w:pPr>
        <w:pStyle w:val="Normal"/>
        <w:bidi w:val="0"/>
        <w:spacing w:lineRule="auto" w:line="240" w:before="0" w:after="0"/>
        <w:ind w:left="0" w:right="0" w:firstLine="567"/>
        <w:jc w:val="center"/>
        <w:rPr>
          <w:sz w:val="24"/>
          <w:szCs w:val="24"/>
        </w:rPr>
      </w:pPr>
      <w:r>
        <w:rPr>
          <w:rFonts w:cs="Times New Roman" w:ascii="Times New Roman" w:hAnsi="Times New Roman"/>
          <w:b/>
          <w:bCs/>
          <w:sz w:val="24"/>
          <w:szCs w:val="24"/>
        </w:rPr>
        <w:t>об отказе предоставлении муниципальной услуги</w:t>
      </w:r>
    </w:p>
    <w:p>
      <w:pPr>
        <w:pStyle w:val="Normal"/>
        <w:bidi w:val="0"/>
        <w:spacing w:lineRule="auto" w:line="240" w:before="0" w:after="0"/>
        <w:ind w:left="0" w:right="0" w:firstLine="567"/>
        <w:jc w:val="both"/>
        <w:rPr>
          <w:rFonts w:ascii="Courier New" w:hAnsi="Courier New" w:cs="Courier New"/>
          <w:b/>
          <w:b/>
          <w:bCs/>
          <w:sz w:val="24"/>
          <w:szCs w:val="24"/>
        </w:rPr>
      </w:pPr>
      <w:r>
        <w:rPr>
          <w:rFonts w:cs="Courier New" w:ascii="Courier New" w:hAnsi="Courier New"/>
          <w:b/>
          <w:bCs/>
          <w:sz w:val="24"/>
          <w:szCs w:val="24"/>
        </w:rPr>
      </w:r>
    </w:p>
    <w:p>
      <w:pPr>
        <w:pStyle w:val="Normal"/>
        <w:bidi w:val="0"/>
        <w:spacing w:lineRule="auto" w:line="240" w:before="0" w:after="0"/>
        <w:ind w:left="0" w:right="0" w:hanging="0"/>
        <w:jc w:val="both"/>
        <w:rPr/>
      </w:pPr>
      <w:r>
        <w:rPr>
          <w:rFonts w:cs="Times New Roman" w:ascii="Times New Roman" w:hAnsi="Times New Roman"/>
          <w:b/>
          <w:bCs/>
          <w:sz w:val="24"/>
          <w:szCs w:val="24"/>
        </w:rPr>
        <w:t>«_____» _____________ 20___ г.                                                                                 № _______</w:t>
      </w:r>
    </w:p>
    <w:p>
      <w:pPr>
        <w:pStyle w:val="Normal"/>
        <w:bidi w:val="0"/>
        <w:spacing w:lineRule="auto" w:line="240" w:before="0" w:after="0"/>
        <w:ind w:left="0" w:right="0" w:firstLine="567"/>
        <w:jc w:val="both"/>
        <w:rPr>
          <w:rFonts w:ascii="Courier New" w:hAnsi="Courier New" w:eastAsia="Courier New" w:cs="Courier New"/>
          <w:b/>
          <w:b/>
          <w:bCs/>
          <w:sz w:val="24"/>
          <w:szCs w:val="24"/>
        </w:rPr>
      </w:pPr>
      <w:r>
        <w:rPr>
          <w:rFonts w:eastAsia="Courier New" w:cs="Courier New" w:ascii="Courier New" w:hAnsi="Courier New"/>
          <w:b/>
          <w:bCs/>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Выдано_______________________________________________________________________</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(ФИО лица, индивидуального предпринимателя, наименование организации)</w:t>
      </w:r>
    </w:p>
    <w:p>
      <w:pPr>
        <w:pStyle w:val="Normal"/>
        <w:bidi w:val="0"/>
        <w:spacing w:lineRule="auto" w:line="240" w:before="0" w:after="0"/>
        <w:ind w:left="0" w:right="0" w:hanging="0"/>
        <w:jc w:val="both"/>
        <w:rPr/>
      </w:pPr>
      <w:r>
        <w:rPr>
          <w:rFonts w:cs="Times New Roman" w:ascii="Times New Roman" w:hAnsi="Times New Roman"/>
          <w:sz w:val="24"/>
          <w:szCs w:val="24"/>
        </w:rPr>
        <w:t>адрес места нахождения (жительства): ____________________________________________</w:t>
      </w:r>
    </w:p>
    <w:p>
      <w:pPr>
        <w:pStyle w:val="Normal"/>
        <w:bidi w:val="0"/>
        <w:spacing w:lineRule="auto" w:line="240" w:before="0" w:after="0"/>
        <w:ind w:left="0" w:right="0" w:hanging="0"/>
        <w:jc w:val="both"/>
        <w:rPr/>
      </w:pPr>
      <w:r>
        <w:rPr>
          <w:rFonts w:cs="Times New Roman" w:ascii="Times New Roman" w:hAnsi="Times New Roman"/>
          <w:sz w:val="24"/>
          <w:szCs w:val="24"/>
        </w:rPr>
        <w:t>свидетельство о государственной регистрации: ____________________________________</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(серия, номер)</w:t>
      </w:r>
    </w:p>
    <w:p>
      <w:pPr>
        <w:pStyle w:val="Normal"/>
        <w:bidi w:val="0"/>
        <w:spacing w:lineRule="auto" w:line="240" w:before="0" w:after="0"/>
        <w:ind w:left="0" w:right="0" w:hanging="0"/>
        <w:jc w:val="both"/>
        <w:rPr/>
      </w:pPr>
      <w:r>
        <w:rPr>
          <w:rFonts w:cs="Courier New" w:ascii="Courier New" w:hAnsi="Courier New"/>
          <w:sz w:val="24"/>
          <w:szCs w:val="24"/>
        </w:rPr>
        <w:t>________________________________________________________________</w:t>
      </w:r>
    </w:p>
    <w:p>
      <w:pPr>
        <w:pStyle w:val="Normal"/>
        <w:bidi w:val="0"/>
        <w:spacing w:lineRule="auto" w:line="240" w:before="0" w:after="0"/>
        <w:ind w:left="0" w:right="0" w:firstLine="567"/>
        <w:jc w:val="center"/>
        <w:rPr>
          <w:sz w:val="24"/>
          <w:szCs w:val="24"/>
        </w:rPr>
      </w:pPr>
      <w:r>
        <w:rPr>
          <w:rFonts w:cs="Times New Roman" w:ascii="Times New Roman" w:hAnsi="Times New Roman"/>
          <w:sz w:val="24"/>
          <w:szCs w:val="24"/>
        </w:rPr>
        <w:t>(указываются основания отказа в выдаче разрешения)</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both"/>
        <w:rPr/>
      </w:pPr>
      <w:r>
        <w:rPr>
          <w:rFonts w:cs="Times New Roman" w:ascii="Times New Roman" w:hAnsi="Times New Roman"/>
          <w:sz w:val="24"/>
          <w:szCs w:val="24"/>
        </w:rPr>
        <w:t>_______________________            ______________         ______________________________</w:t>
      </w:r>
    </w:p>
    <w:p>
      <w:pPr>
        <w:pStyle w:val="Normal"/>
        <w:tabs>
          <w:tab w:val="left" w:pos="709" w:leader="none"/>
        </w:tabs>
        <w:bidi w:val="0"/>
        <w:spacing w:lineRule="auto" w:line="240" w:before="0" w:after="0"/>
        <w:ind w:left="0" w:right="0" w:firstLine="567"/>
        <w:jc w:val="both"/>
        <w:rPr/>
      </w:pPr>
      <w:r>
        <w:rPr>
          <w:rFonts w:cs="Times New Roman" w:ascii="Times New Roman" w:hAnsi="Times New Roman"/>
          <w:sz w:val="24"/>
          <w:szCs w:val="24"/>
        </w:rPr>
        <w:t xml:space="preserve">      </w:t>
      </w:r>
      <w:r>
        <w:rPr>
          <w:rFonts w:cs="Times New Roman" w:ascii="Times New Roman" w:hAnsi="Times New Roman"/>
          <w:sz w:val="24"/>
          <w:szCs w:val="24"/>
        </w:rPr>
        <w:t>(должность)                           (подпись)                                   (расшифровка)</w:t>
      </w:r>
    </w:p>
    <w:p>
      <w:pPr>
        <w:pStyle w:val="Normal"/>
        <w:bidi w:val="0"/>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firstLine="567"/>
        <w:jc w:val="both"/>
        <w:rPr>
          <w:rFonts w:ascii="Times New Roman" w:hAnsi="Times New Roman" w:eastAsia="Times New Roman" w:cs="Times New Roman"/>
          <w:sz w:val="24"/>
          <w:szCs w:val="24"/>
          <w:lang w:bidi="hi-IN"/>
        </w:rPr>
      </w:pPr>
      <w:r>
        <w:rPr>
          <w:rFonts w:eastAsia="Times New Roman" w:cs="Times New Roman" w:ascii="Times New Roman" w:hAnsi="Times New Roman"/>
          <w:sz w:val="24"/>
          <w:szCs w:val="24"/>
          <w:lang w:bidi="hi-IN"/>
        </w:rPr>
      </w:r>
    </w:p>
    <w:p>
      <w:pPr>
        <w:pStyle w:val="Normal"/>
        <w:bidi w:val="0"/>
        <w:spacing w:lineRule="auto" w:line="240" w:before="0" w:after="0"/>
        <w:ind w:left="0" w:right="0" w:firstLine="567"/>
        <w:jc w:val="left"/>
        <w:rPr>
          <w:rFonts w:ascii="Times New Roman" w:hAnsi="Times New Roman" w:cs="Times New Roman"/>
          <w:sz w:val="24"/>
          <w:szCs w:val="24"/>
        </w:rPr>
      </w:pPr>
      <w:r>
        <w:rPr>
          <w:rFonts w:cs="Times New Roman" w:ascii="Times New Roman" w:hAnsi="Times New Roman"/>
          <w:sz w:val="24"/>
          <w:szCs w:val="24"/>
        </w:rPr>
        <mc:AlternateContent>
          <mc:Choice Requires="wps">
            <w:drawing>
              <wp:anchor behindDoc="0" distT="0" distB="0" distL="114300" distR="114300" simplePos="0" locked="0" layoutInCell="1" allowOverlap="1" relativeHeight="2">
                <wp:simplePos x="0" y="0"/>
                <wp:positionH relativeFrom="margin">
                  <wp:posOffset>-276225</wp:posOffset>
                </wp:positionH>
                <wp:positionV relativeFrom="paragraph">
                  <wp:posOffset>112395</wp:posOffset>
                </wp:positionV>
                <wp:extent cx="6153150" cy="1063625"/>
                <wp:effectExtent l="0" t="0" r="0" b="0"/>
                <wp:wrapSquare wrapText="bothSides"/>
                <wp:docPr id="4" name="Врезка1"/>
                <a:graphic xmlns:a="http://schemas.openxmlformats.org/drawingml/2006/main">
                  <a:graphicData uri="http://schemas.microsoft.com/office/word/2010/wordprocessingShape">
                    <wps:wsp>
                      <wps:cNvSpPr/>
                      <wps:spPr>
                        <a:xfrm>
                          <a:off x="0" y="0"/>
                          <a:ext cx="6152400" cy="1063080"/>
                        </a:xfrm>
                        <a:prstGeom prst="rect">
                          <a:avLst/>
                        </a:prstGeom>
                        <a:noFill/>
                        <a:ln>
                          <a:noFill/>
                        </a:ln>
                      </wps:spPr>
                      <wps:style>
                        <a:lnRef idx="0"/>
                        <a:fillRef idx="0"/>
                        <a:effectRef idx="0"/>
                        <a:fontRef idx="minor"/>
                      </wps:style>
                      <wps:txbx>
                        <w:txbxContent>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firstRow="1" w:noVBand="0" w:lastRow="0" w:firstColumn="1" w:lastColumn="0" w:noHBand="0" w:val="00a0"/>
                            </w:tblPr>
                            <w:tblGrid>
                              <w:gridCol w:w="7500"/>
                              <w:gridCol w:w="2189"/>
                            </w:tblGrid>
                            <w:tr>
                              <w:trPr>
                                <w:trHeight w:val="1044" w:hRule="atLeast"/>
                              </w:trPr>
                              <w:tc>
                                <w:tcPr>
                                  <w:tcW w:w="7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r>
                                    <w:rPr>
                                      <w:color w:val="212121"/>
                                    </w:rPr>
                                    <w:t>Редактор: Н.Ф. Пастухова</w:t>
                                  </w:r>
                                </w:p>
                                <w:p>
                                  <w:pPr>
                                    <w:pStyle w:val="NormalWeb"/>
                                    <w:shd w:val="clear" w:color="auto" w:fill="FFFFFF"/>
                                    <w:bidi w:val="0"/>
                                    <w:spacing w:before="0" w:after="0"/>
                                    <w:jc w:val="left"/>
                                    <w:rPr/>
                                  </w:pPr>
                                  <w:r>
                                    <w:rPr>
                                      <w:color w:val="212121"/>
                                    </w:rPr>
                                    <w:t>Учредитель: администрация муниципального образования Залесовский сельсовет Красногвардейского района Оренбургской области.  Адрес редакции: Оренбургская область, Красногвардейский район с. Залесово,</w:t>
                                  </w:r>
                                  <w:bookmarkStart w:id="9" w:name="__UnoMark__7221_17879843"/>
                                  <w:bookmarkEnd w:id="9"/>
                                  <w:r>
                                    <w:rPr>
                                      <w:color w:val="212121"/>
                                    </w:rPr>
                                    <w:t xml:space="preserve"> ул. Советская, дом 49</w:t>
                                  </w:r>
                                </w:p>
                              </w:tc>
                              <w:tc>
                                <w:tcPr>
                                  <w:tcW w:w="21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bookmarkStart w:id="10" w:name="__UnoMark__7222_17879843"/>
                                  <w:bookmarkEnd w:id="10"/>
                                  <w:r>
                                    <w:rPr>
                                      <w:b/>
                                      <w:color w:val="212121"/>
                                    </w:rPr>
                                    <w:t xml:space="preserve">Тираж- 10 экз. </w:t>
                                  </w:r>
                                </w:p>
                                <w:p>
                                  <w:pPr>
                                    <w:pStyle w:val="NormalWeb"/>
                                    <w:shd w:val="clear" w:color="auto" w:fill="FFFFFF"/>
                                    <w:bidi w:val="0"/>
                                    <w:spacing w:before="0" w:after="0"/>
                                    <w:jc w:val="left"/>
                                    <w:rPr/>
                                  </w:pPr>
                                  <w:r>
                                    <w:rPr>
                                      <w:b/>
                                      <w:color w:val="212121"/>
                                    </w:rPr>
                                    <w:t>Газета издаётся по мере необходимости.</w:t>
                                  </w:r>
                                  <w:r>
                                    <w:rPr>
                                      <w:color w:val="212121"/>
                                    </w:rPr>
                                    <w:t> </w:t>
                                  </w:r>
                                </w:p>
                                <w:p>
                                  <w:pPr>
                                    <w:pStyle w:val="NormalWeb"/>
                                    <w:shd w:val="clear" w:color="auto" w:fill="FFFFFF"/>
                                    <w:bidi w:val="0"/>
                                    <w:spacing w:before="0" w:after="0"/>
                                    <w:jc w:val="left"/>
                                    <w:rPr/>
                                  </w:pPr>
                                  <w:r>
                                    <w:rPr>
                                      <w:b/>
                                      <w:color w:val="212121"/>
                                    </w:rPr>
                                    <w:t>Цена: Бесплатно</w:t>
                                  </w:r>
                                </w:p>
                              </w:tc>
                            </w:tr>
                          </w:tbl>
                          <w:p>
                            <w:pPr>
                              <w:pStyle w:val="Style48"/>
                              <w:rPr>
                                <w:color w:val="000000"/>
                              </w:rPr>
                            </w:pPr>
                            <w:r>
                              <w:rPr>
                                <w:color w:val="000000"/>
                              </w:rPr>
                            </w:r>
                          </w:p>
                        </w:txbxContent>
                      </wps:txbx>
                      <wps:bodyPr lIns="0" rIns="0" tIns="0" bIns="0">
                        <a:spAutoFit/>
                      </wps:bodyPr>
                    </wps:wsp>
                  </a:graphicData>
                </a:graphic>
                <wp14:sizeRelH relativeFrom="margin">
                  <wp14:pctWidth>100000</wp14:pctWidth>
                </wp14:sizeRelH>
              </wp:anchor>
            </w:drawing>
          </mc:Choice>
          <mc:Fallback>
            <w:pict>
              <v:rect id="shape_0" ID="Врезка1" stroked="f" style="position:absolute;margin-left:-21.75pt;margin-top:8.85pt;width:484.4pt;height:83.65pt;mso-position-horizontal-relative:margin">
                <w10:wrap type="none"/>
                <v:fill o:detectmouseclick="t" on="false"/>
                <v:stroke color="#3465a4" joinstyle="round" endcap="flat"/>
                <v:textbox>
                  <w:txbxContent>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firstRow="1" w:noVBand="0" w:lastRow="0" w:firstColumn="1" w:lastColumn="0" w:noHBand="0" w:val="00a0"/>
                      </w:tblPr>
                      <w:tblGrid>
                        <w:gridCol w:w="7500"/>
                        <w:gridCol w:w="2189"/>
                      </w:tblGrid>
                      <w:tr>
                        <w:trPr>
                          <w:trHeight w:val="1044" w:hRule="atLeast"/>
                        </w:trPr>
                        <w:tc>
                          <w:tcPr>
                            <w:tcW w:w="75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r>
                              <w:rPr>
                                <w:color w:val="212121"/>
                              </w:rPr>
                              <w:t>Редактор: Н.Ф. Пастухова</w:t>
                            </w:r>
                          </w:p>
                          <w:p>
                            <w:pPr>
                              <w:pStyle w:val="NormalWeb"/>
                              <w:shd w:val="clear" w:color="auto" w:fill="FFFFFF"/>
                              <w:bidi w:val="0"/>
                              <w:spacing w:before="0" w:after="0"/>
                              <w:jc w:val="left"/>
                              <w:rPr/>
                            </w:pPr>
                            <w:r>
                              <w:rPr>
                                <w:color w:val="212121"/>
                              </w:rPr>
                              <w:t>Учредитель: администрация муниципального образования Залесовский сельсовет Красногвардейского района Оренбургской области.  Адрес редакции: Оренбургская область, Красногвардейский район с. Залесово,</w:t>
                            </w:r>
                            <w:bookmarkStart w:id="11" w:name="__UnoMark__7221_17879843"/>
                            <w:bookmarkEnd w:id="11"/>
                            <w:r>
                              <w:rPr>
                                <w:color w:val="212121"/>
                              </w:rPr>
                              <w:t xml:space="preserve"> ул. Советская, дом 49</w:t>
                            </w:r>
                          </w:p>
                        </w:tc>
                        <w:tc>
                          <w:tcPr>
                            <w:tcW w:w="21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Web"/>
                              <w:shd w:val="clear" w:color="auto" w:fill="FFFFFF"/>
                              <w:bidi w:val="0"/>
                              <w:spacing w:before="0" w:after="0"/>
                              <w:jc w:val="left"/>
                              <w:rPr/>
                            </w:pPr>
                            <w:bookmarkStart w:id="12" w:name="__UnoMark__7222_17879843"/>
                            <w:bookmarkEnd w:id="12"/>
                            <w:r>
                              <w:rPr>
                                <w:b/>
                                <w:color w:val="212121"/>
                              </w:rPr>
                              <w:t xml:space="preserve">Тираж- 10 экз. </w:t>
                            </w:r>
                          </w:p>
                          <w:p>
                            <w:pPr>
                              <w:pStyle w:val="NormalWeb"/>
                              <w:shd w:val="clear" w:color="auto" w:fill="FFFFFF"/>
                              <w:bidi w:val="0"/>
                              <w:spacing w:before="0" w:after="0"/>
                              <w:jc w:val="left"/>
                              <w:rPr/>
                            </w:pPr>
                            <w:r>
                              <w:rPr>
                                <w:b/>
                                <w:color w:val="212121"/>
                              </w:rPr>
                              <w:t>Газета издаётся по мере необходимости.</w:t>
                            </w:r>
                            <w:r>
                              <w:rPr>
                                <w:color w:val="212121"/>
                              </w:rPr>
                              <w:t> </w:t>
                            </w:r>
                          </w:p>
                          <w:p>
                            <w:pPr>
                              <w:pStyle w:val="NormalWeb"/>
                              <w:shd w:val="clear" w:color="auto" w:fill="FFFFFF"/>
                              <w:bidi w:val="0"/>
                              <w:spacing w:before="0" w:after="0"/>
                              <w:jc w:val="left"/>
                              <w:rPr/>
                            </w:pPr>
                            <w:r>
                              <w:rPr>
                                <w:b/>
                                <w:color w:val="212121"/>
                              </w:rPr>
                              <w:t>Цена: Бесплатно</w:t>
                            </w:r>
                          </w:p>
                        </w:tc>
                      </w:tr>
                    </w:tbl>
                    <w:p>
                      <w:pPr>
                        <w:pStyle w:val="Style48"/>
                        <w:rPr>
                          <w:color w:val="000000"/>
                        </w:rPr>
                      </w:pPr>
                      <w:r>
                        <w:rPr>
                          <w:color w:val="000000"/>
                        </w:rPr>
                      </w:r>
                    </w:p>
                  </w:txbxContent>
                </v:textbox>
              </v:rect>
            </w:pict>
          </mc:Fallback>
        </mc:AlternateContent>
      </w:r>
    </w:p>
    <w:p>
      <w:pPr>
        <w:pStyle w:val="NormalWeb"/>
        <w:shd w:val="clear" w:color="auto" w:fill="FFFFFF"/>
        <w:bidi w:val="0"/>
        <w:spacing w:lineRule="auto" w:line="240" w:beforeAutospacing="0" w:before="0" w:after="0"/>
        <w:ind w:left="0" w:right="0" w:firstLine="567"/>
        <w:jc w:val="left"/>
        <w:rPr>
          <w:color w:val="212121"/>
        </w:rPr>
      </w:pPr>
      <w:r>
        <w:rPr>
          <w:color w:val="212121"/>
        </w:rPr>
      </w:r>
    </w:p>
    <w:p>
      <w:pPr>
        <w:pStyle w:val="Bodytext32"/>
        <w:shd w:val="clear" w:color="auto" w:fill="auto"/>
        <w:bidi w:val="0"/>
        <w:spacing w:lineRule="auto" w:line="240" w:before="0" w:after="0"/>
        <w:ind w:left="0" w:right="0" w:firstLine="567"/>
        <w:jc w:val="left"/>
        <w:rPr/>
      </w:pPr>
      <w:r>
        <w:rPr/>
      </w:r>
    </w:p>
    <w:sectPr>
      <w:type w:val="nextPage"/>
      <w:pgSz w:w="11906" w:h="16838"/>
      <w:pgMar w:left="869" w:right="1347" w:header="0" w:top="867" w:footer="0" w:bottom="867" w:gutter="0"/>
      <w:pgBorders w:display="allPages" w:offsetFrom="page">
        <w:top w:val="single" w:sz="4" w:space="28" w:color="000001"/>
        <w:left w:val="single" w:sz="4" w:space="4" w:color="000001"/>
        <w:bottom w:val="single" w:sz="4" w:space="28" w:color="000001"/>
        <w:right w:val="single" w:sz="4" w:space="52" w:color="000001"/>
      </w:pgBorders>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imes New Roman">
    <w:charset w:val="cc"/>
    <w:family w:val="roman"/>
    <w:pitch w:val="variable"/>
  </w:font>
  <w:font w:name="Courier New">
    <w:charset w:val="cc"/>
    <w:family w:val="roman"/>
    <w:pitch w:val="variable"/>
  </w:font>
  <w:font w:name="Tahoma">
    <w:charset w:val="cc"/>
    <w:family w:val="roman"/>
    <w:pitch w:val="variable"/>
  </w:font>
  <w:font w:name="Arial">
    <w:charset w:val="cc"/>
    <w:family w:val="roman"/>
    <w:pitch w:val="variable"/>
  </w:font>
  <w:font w:name="Liberation Sans">
    <w:altName w:val="Arial"/>
    <w:charset w:val="cc"/>
    <w:family w:val="roman"/>
    <w:pitch w:val="variable"/>
  </w:font>
  <w:font w:name="Times">
    <w:altName w:val="Times New Roman"/>
    <w:charset w:val="cc"/>
    <w:family w:val="roman"/>
    <w:pitch w:val="variable"/>
  </w:font>
  <w:font w:name="Verdana">
    <w:charset w:val="cc"/>
    <w:family w:val="roman"/>
    <w:pitch w:val="variable"/>
  </w:font>
  <w:font w:name="Arial Narrow">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rPr>
        <w:sz w:val="24"/>
        <w:b w:val="false"/>
        <w:rFonts w:ascii="Times New Roman" w:hAnsi="Times New Roman"/>
      </w:rPr>
    </w:lvl>
    <w:lvl w:ilvl="1">
      <w:start w:val="1"/>
      <w:numFmt w:val="none"/>
      <w:suff w:val="nothing"/>
      <w:lvlText w:val=""/>
      <w:lvlJc w:val="left"/>
      <w:pPr>
        <w:ind w:left="576" w:hanging="576"/>
      </w:pPr>
    </w:lvl>
    <w:lvl w:ilvl="2">
      <w:start w:val="1"/>
      <w:numFmt w:val="none"/>
      <w:suff w:val="nothing"/>
      <w:lvlText w:val=""/>
      <w:lvlJc w:val="left"/>
      <w:pPr>
        <w:ind w:left="0" w:hanging="0"/>
      </w:pPr>
    </w:lvl>
    <w:lvl w:ilvl="3">
      <w:start w:val="1"/>
      <w:numFmt w:val="none"/>
      <w:suff w:val="nothing"/>
      <w:lvlText w:val=""/>
      <w:lvlJc w:val="left"/>
      <w:pPr>
        <w:ind w:left="864" w:hanging="864"/>
      </w:pPr>
    </w:lvl>
    <w:lvl w:ilvl="4">
      <w:start w:val="1"/>
      <w:numFmt w:val="none"/>
      <w:suff w:val="nothing"/>
      <w:lvlText w:val=""/>
      <w:lvlJc w:val="left"/>
      <w:pPr>
        <w:ind w:left="0" w:hanging="0"/>
      </w:pPr>
    </w:lvl>
    <w:lvl w:ilvl="5">
      <w:start w:val="1"/>
      <w:numFmt w:val="none"/>
      <w:suff w:val="nothing"/>
      <w:lvlText w:val=""/>
      <w:lvlJc w:val="left"/>
      <w:pPr>
        <w:ind w:left="1152" w:hanging="1152"/>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16bf"/>
    <w:pPr>
      <w:widowControl/>
      <w:bidi w:val="0"/>
      <w:spacing w:lineRule="auto" w:line="276" w:before="0" w:after="200"/>
      <w:jc w:val="left"/>
    </w:pPr>
    <w:rPr>
      <w:rFonts w:ascii="Calibri" w:hAnsi="Calibri" w:eastAsia="" w:cs="" w:asciiTheme="minorHAnsi" w:cstheme="minorBidi" w:eastAsiaTheme="minorEastAsia" w:hAnsiTheme="minorHAnsi"/>
      <w:color w:val="00000A"/>
      <w:sz w:val="22"/>
      <w:szCs w:val="22"/>
      <w:lang w:val="ru-RU" w:eastAsia="ru-RU" w:bidi="ar-SA"/>
    </w:rPr>
  </w:style>
  <w:style w:type="paragraph" w:styleId="1">
    <w:name w:val="Heading 1"/>
    <w:basedOn w:val="Normal"/>
    <w:link w:val="10"/>
    <w:qFormat/>
    <w:rsid w:val="006b62d0"/>
    <w:pPr>
      <w:keepNext/>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link w:val="20"/>
    <w:unhideWhenUsed/>
    <w:qFormat/>
    <w:rsid w:val="00d75fad"/>
    <w:pPr>
      <w:keepNext/>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link w:val="30"/>
    <w:unhideWhenUsed/>
    <w:qFormat/>
    <w:rsid w:val="006b62d0"/>
    <w:pPr>
      <w:keepNext/>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4">
    <w:name w:val="Heading 4"/>
    <w:basedOn w:val="Normal"/>
    <w:link w:val="40"/>
    <w:qFormat/>
    <w:rsid w:val="006b62d0"/>
    <w:pPr>
      <w:spacing w:lineRule="auto" w:line="240" w:beforeAutospacing="1" w:afterAutospacing="1"/>
      <w:outlineLvl w:val="3"/>
    </w:pPr>
    <w:rPr>
      <w:rFonts w:ascii="Times New Roman" w:hAnsi="Times New Roman" w:eastAsia="Times New Roman" w:cs="Times New Roman"/>
      <w:b/>
      <w:bCs/>
      <w:sz w:val="24"/>
      <w:szCs w:val="24"/>
    </w:rPr>
  </w:style>
  <w:style w:type="paragraph" w:styleId="5">
    <w:name w:val="Heading 5"/>
    <w:basedOn w:val="Normal"/>
    <w:link w:val="50"/>
    <w:qFormat/>
    <w:rsid w:val="006134b8"/>
    <w:pPr>
      <w:keepNext/>
      <w:suppressAutoHyphens w:val="true"/>
      <w:snapToGrid w:val="false"/>
      <w:spacing w:lineRule="auto" w:line="240" w:before="0" w:after="0"/>
      <w:outlineLvl w:val="4"/>
    </w:pPr>
    <w:rPr>
      <w:rFonts w:ascii="Times New Roman" w:hAnsi="Times New Roman" w:eastAsia="Times New Roman" w:cs="Times New Roman"/>
      <w:i/>
      <w:iCs/>
      <w:sz w:val="20"/>
      <w:szCs w:val="20"/>
      <w:lang w:eastAsia="zh-CN"/>
    </w:rPr>
  </w:style>
  <w:style w:type="paragraph" w:styleId="6">
    <w:name w:val="Heading 6"/>
    <w:basedOn w:val="Normal"/>
    <w:link w:val="60"/>
    <w:qFormat/>
    <w:rsid w:val="001260e6"/>
    <w:pPr>
      <w:spacing w:lineRule="auto" w:line="240" w:before="240" w:after="60"/>
      <w:outlineLvl w:val="5"/>
    </w:pPr>
    <w:rPr>
      <w:rFonts w:ascii="Calibri" w:hAnsi="Calibri" w:eastAsia="Times New Roman" w:cs="Times New Roman"/>
      <w:b/>
      <w:bCs/>
    </w:rPr>
  </w:style>
  <w:style w:type="paragraph" w:styleId="7">
    <w:name w:val="Heading 7"/>
    <w:basedOn w:val="Normal"/>
    <w:link w:val="70"/>
    <w:qFormat/>
    <w:rsid w:val="006134b8"/>
    <w:pPr>
      <w:suppressAutoHyphens w:val="true"/>
      <w:spacing w:lineRule="auto" w:line="240" w:before="240" w:after="60"/>
      <w:outlineLvl w:val="6"/>
    </w:pPr>
    <w:rPr>
      <w:rFonts w:ascii="Calibri" w:hAnsi="Calibri" w:eastAsia="Times New Roman" w:cs="Calibri"/>
      <w:sz w:val="24"/>
      <w:szCs w:val="24"/>
      <w:lang w:val="x-none" w:eastAsia="zh-CN"/>
    </w:rPr>
  </w:style>
  <w:style w:type="paragraph" w:styleId="8">
    <w:name w:val="Heading 8"/>
    <w:basedOn w:val="Normal"/>
    <w:link w:val="80"/>
    <w:semiHidden/>
    <w:unhideWhenUsed/>
    <w:qFormat/>
    <w:rsid w:val="00156e8b"/>
    <w:pPr>
      <w:spacing w:lineRule="auto" w:line="240" w:before="240" w:after="60"/>
      <w:outlineLvl w:val="7"/>
    </w:pPr>
    <w:rPr>
      <w:rFonts w:ascii="Calibri" w:hAnsi="Calibri"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6b62d0"/>
    <w:rPr>
      <w:rFonts w:ascii="Cambria" w:hAnsi="Cambria" w:eastAsia="" w:cs="" w:asciiTheme="majorHAnsi" w:cstheme="majorBidi" w:eastAsiaTheme="majorEastAsia" w:hAnsiTheme="majorHAnsi"/>
      <w:b/>
      <w:bCs/>
      <w:color w:val="365F91" w:themeColor="accent1" w:themeShade="bf"/>
      <w:sz w:val="28"/>
      <w:szCs w:val="28"/>
    </w:rPr>
  </w:style>
  <w:style w:type="character" w:styleId="21" w:customStyle="1">
    <w:name w:val="Заголовок 2 Знак"/>
    <w:basedOn w:val="DefaultParagraphFont"/>
    <w:link w:val="2"/>
    <w:uiPriority w:val="9"/>
    <w:qFormat/>
    <w:rsid w:val="00d75fad"/>
    <w:rPr>
      <w:rFonts w:ascii="Cambria" w:hAnsi="Cambria" w:eastAsia="" w:cs="" w:asciiTheme="majorHAnsi" w:cstheme="majorBidi" w:eastAsiaTheme="majorEastAsia" w:hAnsiTheme="majorHAnsi"/>
      <w:b/>
      <w:bCs/>
      <w:color w:val="4F81BD" w:themeColor="accent1"/>
      <w:sz w:val="26"/>
      <w:szCs w:val="26"/>
    </w:rPr>
  </w:style>
  <w:style w:type="character" w:styleId="31" w:customStyle="1">
    <w:name w:val="Заголовок 3 Знак"/>
    <w:basedOn w:val="DefaultParagraphFont"/>
    <w:link w:val="3"/>
    <w:qFormat/>
    <w:rsid w:val="006b62d0"/>
    <w:rPr>
      <w:rFonts w:ascii="Cambria" w:hAnsi="Cambria" w:eastAsia="" w:cs="" w:asciiTheme="majorHAnsi" w:cstheme="majorBidi" w:eastAsiaTheme="majorEastAsia" w:hAnsiTheme="majorHAnsi"/>
      <w:b/>
      <w:bCs/>
      <w:color w:val="4F81BD" w:themeColor="accent1"/>
    </w:rPr>
  </w:style>
  <w:style w:type="character" w:styleId="41" w:customStyle="1">
    <w:name w:val="Заголовок 4 Знак"/>
    <w:basedOn w:val="DefaultParagraphFont"/>
    <w:link w:val="4"/>
    <w:uiPriority w:val="9"/>
    <w:qFormat/>
    <w:rsid w:val="006b62d0"/>
    <w:rPr>
      <w:rFonts w:ascii="Times New Roman" w:hAnsi="Times New Roman" w:eastAsia="Times New Roman" w:cs="Times New Roman"/>
      <w:b/>
      <w:bCs/>
      <w:sz w:val="24"/>
      <w:szCs w:val="24"/>
    </w:rPr>
  </w:style>
  <w:style w:type="character" w:styleId="61" w:customStyle="1">
    <w:name w:val="Заголовок 6 Знак"/>
    <w:basedOn w:val="DefaultParagraphFont"/>
    <w:link w:val="6"/>
    <w:uiPriority w:val="99"/>
    <w:qFormat/>
    <w:rsid w:val="001260e6"/>
    <w:rPr>
      <w:rFonts w:ascii="Calibri" w:hAnsi="Calibri" w:eastAsia="Times New Roman" w:cs="Times New Roman"/>
      <w:b/>
      <w:bCs/>
    </w:rPr>
  </w:style>
  <w:style w:type="character" w:styleId="81" w:customStyle="1">
    <w:name w:val="Заголовок 8 Знак"/>
    <w:basedOn w:val="DefaultParagraphFont"/>
    <w:link w:val="8"/>
    <w:semiHidden/>
    <w:qFormat/>
    <w:rsid w:val="00156e8b"/>
    <w:rPr>
      <w:rFonts w:ascii="Calibri" w:hAnsi="Calibri" w:eastAsia="Times New Roman" w:cs="Times New Roman"/>
      <w:i/>
      <w:iCs/>
      <w:sz w:val="24"/>
      <w:szCs w:val="24"/>
    </w:rPr>
  </w:style>
  <w:style w:type="character" w:styleId="Style6" w:customStyle="1">
    <w:name w:val="Без интервала Знак"/>
    <w:basedOn w:val="DefaultParagraphFont"/>
    <w:link w:val="a3"/>
    <w:uiPriority w:val="1"/>
    <w:qFormat/>
    <w:rsid w:val="00156e8b"/>
    <w:rPr>
      <w:rFonts w:ascii="Cambria" w:hAnsi="Cambria" w:eastAsia="Times New Roman" w:cs="Times New Roman"/>
      <w:lang w:val="en-US" w:eastAsia="en-US" w:bidi="en-US"/>
    </w:rPr>
  </w:style>
  <w:style w:type="character" w:styleId="Style7" w:customStyle="1">
    <w:name w:val="Основной текст с отступом Знак"/>
    <w:basedOn w:val="DefaultParagraphFont"/>
    <w:link w:val="a5"/>
    <w:uiPriority w:val="99"/>
    <w:qFormat/>
    <w:rsid w:val="00156e8b"/>
    <w:rPr>
      <w:rFonts w:ascii="Times New Roman" w:hAnsi="Times New Roman" w:eastAsia="Times New Roman" w:cs="Times New Roman"/>
      <w:bCs/>
      <w:sz w:val="28"/>
      <w:szCs w:val="20"/>
    </w:rPr>
  </w:style>
  <w:style w:type="character" w:styleId="22" w:customStyle="1">
    <w:name w:val="Основной текст с отступом 2 Знак"/>
    <w:basedOn w:val="DefaultParagraphFont"/>
    <w:link w:val="21"/>
    <w:uiPriority w:val="99"/>
    <w:qFormat/>
    <w:rsid w:val="00156e8b"/>
    <w:rPr>
      <w:rFonts w:ascii="Times New Roman" w:hAnsi="Times New Roman" w:eastAsia="Times New Roman" w:cs="Times New Roman"/>
      <w:sz w:val="28"/>
      <w:szCs w:val="20"/>
    </w:rPr>
  </w:style>
  <w:style w:type="character" w:styleId="Style8" w:customStyle="1">
    <w:name w:val="Обычный (веб) Знак"/>
    <w:link w:val="a7"/>
    <w:qFormat/>
    <w:locked/>
    <w:rsid w:val="006b62d0"/>
    <w:rPr>
      <w:rFonts w:ascii="Times New Roman" w:hAnsi="Times New Roman" w:eastAsia="Times New Roman" w:cs="Times New Roman"/>
      <w:sz w:val="24"/>
      <w:szCs w:val="24"/>
    </w:rPr>
  </w:style>
  <w:style w:type="character" w:styleId="ConsPlusNonformat" w:customStyle="1">
    <w:name w:val="ConsPlusNonformat Знак"/>
    <w:link w:val="ConsPlusNonformat"/>
    <w:uiPriority w:val="99"/>
    <w:qFormat/>
    <w:locked/>
    <w:rsid w:val="006b62d0"/>
    <w:rPr>
      <w:rFonts w:ascii="Courier New" w:hAnsi="Courier New" w:eastAsia="Times New Roman" w:cs="Courier New"/>
      <w:sz w:val="20"/>
      <w:szCs w:val="20"/>
    </w:rPr>
  </w:style>
  <w:style w:type="character" w:styleId="23" w:customStyle="1">
    <w:name w:val="Основной текст (2)"/>
    <w:basedOn w:val="DefaultParagraphFont"/>
    <w:qFormat/>
    <w:rsid w:val="00156e8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8"/>
      <w:szCs w:val="28"/>
      <w:u w:val="single"/>
      <w:lang w:val="ru-RU" w:eastAsia="ru-RU" w:bidi="ru-RU"/>
    </w:rPr>
  </w:style>
  <w:style w:type="character" w:styleId="24" w:customStyle="1">
    <w:name w:val="Основной текст 2 Знак"/>
    <w:link w:val="25"/>
    <w:qFormat/>
    <w:locked/>
    <w:rsid w:val="00156e8b"/>
    <w:rPr>
      <w:sz w:val="24"/>
      <w:szCs w:val="24"/>
    </w:rPr>
  </w:style>
  <w:style w:type="character" w:styleId="211" w:customStyle="1">
    <w:name w:val="Основной текст 2 Знак1"/>
    <w:basedOn w:val="DefaultParagraphFont"/>
    <w:uiPriority w:val="99"/>
    <w:semiHidden/>
    <w:qFormat/>
    <w:rsid w:val="00156e8b"/>
    <w:rPr/>
  </w:style>
  <w:style w:type="character" w:styleId="Style9" w:customStyle="1">
    <w:name w:val="Нижний колонтитул Знак"/>
    <w:basedOn w:val="DefaultParagraphFont"/>
    <w:link w:val="aa"/>
    <w:uiPriority w:val="99"/>
    <w:qFormat/>
    <w:rsid w:val="00156e8b"/>
    <w:rPr>
      <w:rFonts w:ascii="Times New Roman" w:hAnsi="Times New Roman" w:eastAsia="Times New Roman" w:cs="Times New Roman"/>
      <w:sz w:val="24"/>
      <w:szCs w:val="24"/>
      <w:lang w:val="en-US" w:eastAsia="en-US"/>
    </w:rPr>
  </w:style>
  <w:style w:type="character" w:styleId="Style10" w:customStyle="1">
    <w:name w:val="Интернет-ссылка"/>
    <w:rsid w:val="001352e0"/>
    <w:rPr>
      <w:color w:val="000080"/>
      <w:u w:val="single"/>
    </w:rPr>
  </w:style>
  <w:style w:type="character" w:styleId="Appleconvertedspace" w:customStyle="1">
    <w:name w:val="apple-converted-space"/>
    <w:basedOn w:val="DefaultParagraphFont"/>
    <w:qFormat/>
    <w:rsid w:val="00d75fad"/>
    <w:rPr/>
  </w:style>
  <w:style w:type="character" w:styleId="Style11" w:customStyle="1">
    <w:name w:val="Текст Знак"/>
    <w:basedOn w:val="DefaultParagraphFont"/>
    <w:link w:val="ad"/>
    <w:qFormat/>
    <w:rsid w:val="00d75fad"/>
    <w:rPr>
      <w:rFonts w:ascii="Courier New" w:hAnsi="Courier New" w:eastAsia="Times New Roman" w:cs="Courier New"/>
      <w:sz w:val="20"/>
      <w:szCs w:val="20"/>
    </w:rPr>
  </w:style>
  <w:style w:type="character" w:styleId="Style12" w:customStyle="1">
    <w:name w:val="Верхний колонтитул Знак"/>
    <w:basedOn w:val="DefaultParagraphFont"/>
    <w:link w:val="af"/>
    <w:qFormat/>
    <w:rsid w:val="00d75fad"/>
    <w:rPr/>
  </w:style>
  <w:style w:type="character" w:styleId="Style13" w:customStyle="1">
    <w:name w:val="Текст выноски Знак"/>
    <w:basedOn w:val="DefaultParagraphFont"/>
    <w:link w:val="af2"/>
    <w:qFormat/>
    <w:rsid w:val="00b91b2f"/>
    <w:rPr>
      <w:rFonts w:ascii="Tahoma" w:hAnsi="Tahoma" w:cs="Tahoma"/>
      <w:sz w:val="16"/>
      <w:szCs w:val="16"/>
    </w:rPr>
  </w:style>
  <w:style w:type="character" w:styleId="Style14" w:customStyle="1">
    <w:name w:val="Основной текст Знак"/>
    <w:basedOn w:val="DefaultParagraphFont"/>
    <w:link w:val="af4"/>
    <w:uiPriority w:val="99"/>
    <w:qFormat/>
    <w:rsid w:val="00b03b64"/>
    <w:rPr/>
  </w:style>
  <w:style w:type="character" w:styleId="Blk" w:customStyle="1">
    <w:name w:val="blk"/>
    <w:basedOn w:val="DefaultParagraphFont"/>
    <w:qFormat/>
    <w:rsid w:val="003f2efc"/>
    <w:rPr/>
  </w:style>
  <w:style w:type="character" w:styleId="Style15" w:customStyle="1">
    <w:name w:val="Цветовое выделение"/>
    <w:qFormat/>
    <w:rsid w:val="006b62d0"/>
    <w:rPr>
      <w:b/>
      <w:bCs/>
      <w:color w:val="000080"/>
    </w:rPr>
  </w:style>
  <w:style w:type="character" w:styleId="Style16" w:customStyle="1">
    <w:name w:val="Гипертекстовая ссылка"/>
    <w:basedOn w:val="Style15"/>
    <w:uiPriority w:val="99"/>
    <w:qFormat/>
    <w:rsid w:val="006b62d0"/>
    <w:rPr>
      <w:b/>
      <w:bCs/>
      <w:color w:val="106BBE"/>
    </w:rPr>
  </w:style>
  <w:style w:type="character" w:styleId="Strong">
    <w:name w:val="Strong"/>
    <w:basedOn w:val="DefaultParagraphFont"/>
    <w:uiPriority w:val="99"/>
    <w:qFormat/>
    <w:rsid w:val="006b62d0"/>
    <w:rPr>
      <w:b/>
      <w:bCs/>
    </w:rPr>
  </w:style>
  <w:style w:type="character" w:styleId="ConsPlusNormal" w:customStyle="1">
    <w:name w:val="ConsPlusNormal Знак"/>
    <w:link w:val="ConsPlusNormal"/>
    <w:qFormat/>
    <w:locked/>
    <w:rsid w:val="006b62d0"/>
    <w:rPr>
      <w:rFonts w:ascii="Arial" w:hAnsi="Arial" w:eastAsia="Times New Roman" w:cs="Arial"/>
      <w:sz w:val="20"/>
      <w:szCs w:val="20"/>
    </w:rPr>
  </w:style>
  <w:style w:type="character" w:styleId="32" w:customStyle="1">
    <w:name w:val="Основной текст 3 Знак"/>
    <w:basedOn w:val="DefaultParagraphFont"/>
    <w:link w:val="32"/>
    <w:qFormat/>
    <w:rsid w:val="006b62d0"/>
    <w:rPr>
      <w:sz w:val="16"/>
      <w:szCs w:val="16"/>
    </w:rPr>
  </w:style>
  <w:style w:type="character" w:styleId="25" w:customStyle="1">
    <w:name w:val="Основной текст (2)_"/>
    <w:basedOn w:val="DefaultParagraphFont"/>
    <w:link w:val="211"/>
    <w:qFormat/>
    <w:locked/>
    <w:rsid w:val="006b62d0"/>
    <w:rPr>
      <w:rFonts w:cs="Times New Roman"/>
      <w:shd w:fill="FFFFFF" w:val="clear"/>
    </w:rPr>
  </w:style>
  <w:style w:type="character" w:styleId="211pt" w:customStyle="1">
    <w:name w:val="Основной текст (2) + 11 pt"/>
    <w:basedOn w:val="25"/>
    <w:uiPriority w:val="99"/>
    <w:qFormat/>
    <w:rsid w:val="006b62d0"/>
    <w:rPr>
      <w:rFonts w:cs="Times New Roman"/>
      <w:sz w:val="22"/>
      <w:szCs w:val="22"/>
      <w:shd w:fill="FFFFFF" w:val="clear"/>
    </w:rPr>
  </w:style>
  <w:style w:type="character" w:styleId="Style17" w:customStyle="1">
    <w:name w:val="Схема документа Знак"/>
    <w:basedOn w:val="DefaultParagraphFont"/>
    <w:link w:val="afb"/>
    <w:uiPriority w:val="99"/>
    <w:qFormat/>
    <w:rsid w:val="006b62d0"/>
    <w:rPr>
      <w:rFonts w:ascii="Tahoma" w:hAnsi="Tahoma" w:eastAsia="Times New Roman" w:cs="Tahoma"/>
      <w:sz w:val="16"/>
      <w:szCs w:val="16"/>
    </w:rPr>
  </w:style>
  <w:style w:type="character" w:styleId="Style18" w:customStyle="1">
    <w:name w:val="Текст примечания Знак"/>
    <w:basedOn w:val="DefaultParagraphFont"/>
    <w:link w:val="afd"/>
    <w:uiPriority w:val="99"/>
    <w:qFormat/>
    <w:rsid w:val="006b62d0"/>
    <w:rPr>
      <w:rFonts w:ascii="Times New Roman" w:hAnsi="Times New Roman" w:eastAsia="Times New Roman" w:cs="Times New Roman"/>
      <w:sz w:val="20"/>
      <w:szCs w:val="20"/>
    </w:rPr>
  </w:style>
  <w:style w:type="character" w:styleId="Style19" w:customStyle="1">
    <w:name w:val="Тема примечания Знак"/>
    <w:basedOn w:val="Style18"/>
    <w:link w:val="aff"/>
    <w:uiPriority w:val="99"/>
    <w:qFormat/>
    <w:rsid w:val="006b62d0"/>
    <w:rPr>
      <w:rFonts w:ascii="Times New Roman" w:hAnsi="Times New Roman" w:eastAsia="Times New Roman" w:cs="Times New Roman"/>
      <w:b/>
      <w:bCs/>
      <w:sz w:val="20"/>
      <w:szCs w:val="20"/>
    </w:rPr>
  </w:style>
  <w:style w:type="character" w:styleId="Style20" w:customStyle="1">
    <w:name w:val="Основной текст_"/>
    <w:basedOn w:val="DefaultParagraphFont"/>
    <w:link w:val="27"/>
    <w:qFormat/>
    <w:rsid w:val="006b62d0"/>
    <w:rPr>
      <w:spacing w:val="-5"/>
      <w:sz w:val="27"/>
      <w:szCs w:val="27"/>
      <w:shd w:fill="FFFFFF" w:val="clear"/>
    </w:rPr>
  </w:style>
  <w:style w:type="character" w:styleId="26" w:customStyle="1">
    <w:name w:val="Основной текст (2) + Не полужирный"/>
    <w:basedOn w:val="25"/>
    <w:qFormat/>
    <w:rsid w:val="006b62d0"/>
    <w:rPr>
      <w:rFonts w:cs="Times New Roman"/>
      <w:color w:val="000000"/>
      <w:spacing w:val="-5"/>
      <w:w w:val="100"/>
      <w:sz w:val="27"/>
      <w:szCs w:val="27"/>
      <w:shd w:fill="FFFFFF" w:val="clear"/>
      <w:lang w:val="ru-RU"/>
    </w:rPr>
  </w:style>
  <w:style w:type="character" w:styleId="125pt0pt" w:customStyle="1">
    <w:name w:val="Основной текст + 12;5 pt;Интервал 0 pt"/>
    <w:basedOn w:val="Style20"/>
    <w:qFormat/>
    <w:rsid w:val="006b62d0"/>
    <w:rPr>
      <w:rFonts w:ascii="Times New Roman" w:hAnsi="Times New Roman" w:eastAsia="Times New Roman" w:cs="Times New Roman"/>
      <w:i w:val="false"/>
      <w:iCs w:val="false"/>
      <w:caps w:val="false"/>
      <w:smallCaps w:val="false"/>
      <w:color w:val="000000"/>
      <w:spacing w:val="-3"/>
      <w:w w:val="100"/>
      <w:sz w:val="25"/>
      <w:szCs w:val="25"/>
      <w:shd w:fill="FFFFFF" w:val="clear"/>
      <w:lang w:val="ru-RU"/>
    </w:rPr>
  </w:style>
  <w:style w:type="character" w:styleId="12" w:customStyle="1">
    <w:name w:val="Заголовок №1_"/>
    <w:basedOn w:val="DefaultParagraphFont"/>
    <w:link w:val="13"/>
    <w:qFormat/>
    <w:rsid w:val="006b62d0"/>
    <w:rPr>
      <w:spacing w:val="-5"/>
      <w:sz w:val="27"/>
      <w:szCs w:val="27"/>
      <w:shd w:fill="FFFFFF" w:val="clear"/>
    </w:rPr>
  </w:style>
  <w:style w:type="character" w:styleId="HTML" w:customStyle="1">
    <w:name w:val="Стандартный HTML Знак"/>
    <w:basedOn w:val="DefaultParagraphFont"/>
    <w:link w:val="HTML0"/>
    <w:uiPriority w:val="99"/>
    <w:qFormat/>
    <w:rsid w:val="006b62d0"/>
    <w:rPr>
      <w:rFonts w:ascii="Courier New" w:hAnsi="Courier New" w:eastAsia="Times New Roman" w:cs="Courier New"/>
      <w:sz w:val="20"/>
      <w:szCs w:val="20"/>
    </w:rPr>
  </w:style>
  <w:style w:type="character" w:styleId="Style21" w:customStyle="1">
    <w:name w:val="Заголовок Знак"/>
    <w:basedOn w:val="DefaultParagraphFont"/>
    <w:link w:val="aff2"/>
    <w:uiPriority w:val="99"/>
    <w:qFormat/>
    <w:rsid w:val="006b62d0"/>
    <w:rPr>
      <w:rFonts w:ascii="Times New Roman" w:hAnsi="Times New Roman" w:eastAsia="Times New Roman" w:cs="Times New Roman"/>
      <w:sz w:val="28"/>
      <w:szCs w:val="24"/>
    </w:rPr>
  </w:style>
  <w:style w:type="character" w:styleId="Style22" w:customStyle="1">
    <w:name w:val="Текст сноски Знак"/>
    <w:basedOn w:val="DefaultParagraphFont"/>
    <w:link w:val="aff4"/>
    <w:qFormat/>
    <w:rsid w:val="006b62d0"/>
    <w:rPr>
      <w:rFonts w:ascii="Times New Roman" w:hAnsi="Times New Roman" w:eastAsia="Times New Roman" w:cs="Times New Roman"/>
      <w:sz w:val="20"/>
      <w:szCs w:val="20"/>
    </w:rPr>
  </w:style>
  <w:style w:type="character" w:styleId="FontStyle32" w:customStyle="1">
    <w:name w:val="Font Style32"/>
    <w:basedOn w:val="DefaultParagraphFont"/>
    <w:qFormat/>
    <w:rsid w:val="006b62d0"/>
    <w:rPr>
      <w:rFonts w:ascii="Times New Roman" w:hAnsi="Times New Roman" w:cs="Times New Roman"/>
      <w:sz w:val="22"/>
      <w:szCs w:val="22"/>
    </w:rPr>
  </w:style>
  <w:style w:type="character" w:styleId="Pagenumber">
    <w:name w:val="page number"/>
    <w:basedOn w:val="DefaultParagraphFont"/>
    <w:uiPriority w:val="99"/>
    <w:qFormat/>
    <w:rsid w:val="003b661a"/>
    <w:rPr/>
  </w:style>
  <w:style w:type="character" w:styleId="S10" w:customStyle="1">
    <w:name w:val="s_10"/>
    <w:basedOn w:val="DefaultParagraphFont"/>
    <w:qFormat/>
    <w:rsid w:val="003b661a"/>
    <w:rPr/>
  </w:style>
  <w:style w:type="character" w:styleId="Footnotereference">
    <w:name w:val="footnote reference"/>
    <w:basedOn w:val="DefaultParagraphFont"/>
    <w:qFormat/>
    <w:rsid w:val="00510932"/>
    <w:rPr>
      <w:vertAlign w:val="superscript"/>
    </w:rPr>
  </w:style>
  <w:style w:type="character" w:styleId="13" w:customStyle="1">
    <w:name w:val="Основной шрифт абзаца1"/>
    <w:qFormat/>
    <w:rsid w:val="00aa6b81"/>
    <w:rPr/>
  </w:style>
  <w:style w:type="character" w:styleId="Spell" w:customStyle="1">
    <w:name w:val="spell"/>
    <w:basedOn w:val="DefaultParagraphFont"/>
    <w:qFormat/>
    <w:rsid w:val="00aa6b81"/>
    <w:rPr/>
  </w:style>
  <w:style w:type="character" w:styleId="Annotationreference">
    <w:name w:val="annotation reference"/>
    <w:basedOn w:val="DefaultParagraphFont"/>
    <w:uiPriority w:val="99"/>
    <w:qFormat/>
    <w:rsid w:val="00aa6b81"/>
    <w:rPr>
      <w:sz w:val="16"/>
      <w:szCs w:val="16"/>
    </w:rPr>
  </w:style>
  <w:style w:type="character" w:styleId="FollowedHyperlink">
    <w:name w:val="FollowedHyperlink"/>
    <w:basedOn w:val="DefaultParagraphFont"/>
    <w:qFormat/>
    <w:rsid w:val="00aa6b81"/>
    <w:rPr>
      <w:color w:val="800080" w:themeColor="followedHyperlink"/>
      <w:u w:val="single"/>
    </w:rPr>
  </w:style>
  <w:style w:type="character" w:styleId="Style23" w:customStyle="1">
    <w:name w:val="Не вступил в силу"/>
    <w:qFormat/>
    <w:rsid w:val="00aa6b81"/>
    <w:rPr>
      <w:b/>
      <w:color w:val="008080"/>
    </w:rPr>
  </w:style>
  <w:style w:type="character" w:styleId="FontStyle16" w:customStyle="1">
    <w:name w:val="Font Style16"/>
    <w:basedOn w:val="DefaultParagraphFont"/>
    <w:qFormat/>
    <w:rsid w:val="005a697d"/>
    <w:rPr>
      <w:rFonts w:ascii="Times New Roman" w:hAnsi="Times New Roman" w:cs="Times New Roman"/>
      <w:sz w:val="22"/>
      <w:szCs w:val="22"/>
    </w:rPr>
  </w:style>
  <w:style w:type="character" w:styleId="Style24">
    <w:name w:val="Выделение"/>
    <w:basedOn w:val="DefaultParagraphFont"/>
    <w:qFormat/>
    <w:rsid w:val="004d58c9"/>
    <w:rPr>
      <w:i/>
      <w:iCs/>
    </w:rPr>
  </w:style>
  <w:style w:type="character" w:styleId="FontStyle13" w:customStyle="1">
    <w:name w:val="Font Style13"/>
    <w:basedOn w:val="DefaultParagraphFont"/>
    <w:qFormat/>
    <w:rsid w:val="00dd665f"/>
    <w:rPr>
      <w:rFonts w:ascii="Times New Roman" w:hAnsi="Times New Roman" w:cs="Times New Roman"/>
      <w:sz w:val="26"/>
      <w:szCs w:val="26"/>
    </w:rPr>
  </w:style>
  <w:style w:type="character" w:styleId="2Exact" w:customStyle="1">
    <w:name w:val="Основной текст (2) Exact"/>
    <w:basedOn w:val="DefaultParagraphFont"/>
    <w:qFormat/>
    <w:rsid w:val="00a7520f"/>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33" w:customStyle="1">
    <w:name w:val="Основной текст (3)_"/>
    <w:basedOn w:val="DefaultParagraphFont"/>
    <w:link w:val="35"/>
    <w:qFormat/>
    <w:rsid w:val="00a7520f"/>
    <w:rPr>
      <w:rFonts w:ascii="Times New Roman" w:hAnsi="Times New Roman" w:eastAsia="Times New Roman" w:cs="Times New Roman"/>
      <w:sz w:val="28"/>
      <w:szCs w:val="28"/>
      <w:shd w:fill="FFFFFF" w:val="clear"/>
    </w:rPr>
  </w:style>
  <w:style w:type="character" w:styleId="212" w:customStyle="1">
    <w:name w:val="Основной текст с отступом 2 Знак1"/>
    <w:uiPriority w:val="99"/>
    <w:qFormat/>
    <w:locked/>
    <w:rsid w:val="00096b82"/>
    <w:rPr>
      <w:rFonts w:ascii="Times New Roman" w:hAnsi="Times New Roman" w:cs="Times New Roman"/>
      <w:sz w:val="24"/>
      <w:szCs w:val="24"/>
      <w:lang w:eastAsia="ru-RU"/>
    </w:rPr>
  </w:style>
  <w:style w:type="character" w:styleId="Bodytext3" w:customStyle="1">
    <w:name w:val="Body text (3)_"/>
    <w:basedOn w:val="DefaultParagraphFont"/>
    <w:link w:val="Bodytext30"/>
    <w:qFormat/>
    <w:locked/>
    <w:rsid w:val="00096b82"/>
    <w:rPr>
      <w:spacing w:val="3"/>
      <w:sz w:val="26"/>
      <w:szCs w:val="26"/>
      <w:shd w:fill="FFFFFF" w:val="clear"/>
    </w:rPr>
  </w:style>
  <w:style w:type="character" w:styleId="51" w:customStyle="1">
    <w:name w:val="Заголовок 5 Знак"/>
    <w:basedOn w:val="DefaultParagraphFont"/>
    <w:link w:val="5"/>
    <w:qFormat/>
    <w:rsid w:val="006134b8"/>
    <w:rPr>
      <w:rFonts w:ascii="Times New Roman" w:hAnsi="Times New Roman" w:eastAsia="Times New Roman" w:cs="Times New Roman"/>
      <w:i/>
      <w:iCs/>
      <w:sz w:val="20"/>
      <w:szCs w:val="20"/>
      <w:lang w:eastAsia="zh-CN"/>
    </w:rPr>
  </w:style>
  <w:style w:type="character" w:styleId="71" w:customStyle="1">
    <w:name w:val="Заголовок 7 Знак"/>
    <w:basedOn w:val="DefaultParagraphFont"/>
    <w:link w:val="7"/>
    <w:qFormat/>
    <w:rsid w:val="006134b8"/>
    <w:rPr>
      <w:rFonts w:ascii="Calibri" w:hAnsi="Calibri" w:eastAsia="Times New Roman" w:cs="Calibri"/>
      <w:sz w:val="24"/>
      <w:szCs w:val="24"/>
      <w:lang w:val="x-none" w:eastAsia="zh-CN"/>
    </w:rPr>
  </w:style>
  <w:style w:type="character" w:styleId="WW8Num1z0" w:customStyle="1">
    <w:name w:val="WW8Num1z0"/>
    <w:qFormat/>
    <w:rsid w:val="006134b8"/>
    <w:rPr>
      <w:b w:val="false"/>
    </w:rPr>
  </w:style>
  <w:style w:type="character" w:styleId="WW8Num1z1" w:customStyle="1">
    <w:name w:val="WW8Num1z1"/>
    <w:qFormat/>
    <w:rsid w:val="006134b8"/>
    <w:rPr/>
  </w:style>
  <w:style w:type="character" w:styleId="WW8Num1z2" w:customStyle="1">
    <w:name w:val="WW8Num1z2"/>
    <w:qFormat/>
    <w:rsid w:val="006134b8"/>
    <w:rPr/>
  </w:style>
  <w:style w:type="character" w:styleId="WW8Num1z3" w:customStyle="1">
    <w:name w:val="WW8Num1z3"/>
    <w:qFormat/>
    <w:rsid w:val="006134b8"/>
    <w:rPr/>
  </w:style>
  <w:style w:type="character" w:styleId="WW8Num1z4" w:customStyle="1">
    <w:name w:val="WW8Num1z4"/>
    <w:qFormat/>
    <w:rsid w:val="006134b8"/>
    <w:rPr/>
  </w:style>
  <w:style w:type="character" w:styleId="WW8Num1z5" w:customStyle="1">
    <w:name w:val="WW8Num1z5"/>
    <w:qFormat/>
    <w:rsid w:val="006134b8"/>
    <w:rPr/>
  </w:style>
  <w:style w:type="character" w:styleId="WW8Num1z6" w:customStyle="1">
    <w:name w:val="WW8Num1z6"/>
    <w:qFormat/>
    <w:rsid w:val="006134b8"/>
    <w:rPr/>
  </w:style>
  <w:style w:type="character" w:styleId="WW8Num1z7" w:customStyle="1">
    <w:name w:val="WW8Num1z7"/>
    <w:qFormat/>
    <w:rsid w:val="006134b8"/>
    <w:rPr/>
  </w:style>
  <w:style w:type="character" w:styleId="WW8Num1z8" w:customStyle="1">
    <w:name w:val="WW8Num1z8"/>
    <w:qFormat/>
    <w:rsid w:val="006134b8"/>
    <w:rPr/>
  </w:style>
  <w:style w:type="character" w:styleId="WW8Num2z0" w:customStyle="1">
    <w:name w:val="WW8Num2z0"/>
    <w:qFormat/>
    <w:rsid w:val="006134b8"/>
    <w:rPr>
      <w:sz w:val="28"/>
      <w:szCs w:val="28"/>
    </w:rPr>
  </w:style>
  <w:style w:type="character" w:styleId="WW8Num2z1" w:customStyle="1">
    <w:name w:val="WW8Num2z1"/>
    <w:qFormat/>
    <w:rsid w:val="006134b8"/>
    <w:rPr/>
  </w:style>
  <w:style w:type="character" w:styleId="WW8Num2z2" w:customStyle="1">
    <w:name w:val="WW8Num2z2"/>
    <w:qFormat/>
    <w:rsid w:val="006134b8"/>
    <w:rPr/>
  </w:style>
  <w:style w:type="character" w:styleId="WW8Num2z3" w:customStyle="1">
    <w:name w:val="WW8Num2z3"/>
    <w:qFormat/>
    <w:rsid w:val="006134b8"/>
    <w:rPr/>
  </w:style>
  <w:style w:type="character" w:styleId="WW8Num2z4" w:customStyle="1">
    <w:name w:val="WW8Num2z4"/>
    <w:qFormat/>
    <w:rsid w:val="006134b8"/>
    <w:rPr/>
  </w:style>
  <w:style w:type="character" w:styleId="WW8Num2z5" w:customStyle="1">
    <w:name w:val="WW8Num2z5"/>
    <w:qFormat/>
    <w:rsid w:val="006134b8"/>
    <w:rPr/>
  </w:style>
  <w:style w:type="character" w:styleId="WW8Num2z6" w:customStyle="1">
    <w:name w:val="WW8Num2z6"/>
    <w:qFormat/>
    <w:rsid w:val="006134b8"/>
    <w:rPr/>
  </w:style>
  <w:style w:type="character" w:styleId="WW8Num2z7" w:customStyle="1">
    <w:name w:val="WW8Num2z7"/>
    <w:qFormat/>
    <w:rsid w:val="006134b8"/>
    <w:rPr/>
  </w:style>
  <w:style w:type="character" w:styleId="WW8Num2z8" w:customStyle="1">
    <w:name w:val="WW8Num2z8"/>
    <w:qFormat/>
    <w:rsid w:val="006134b8"/>
    <w:rPr/>
  </w:style>
  <w:style w:type="character" w:styleId="WW8Num3z0" w:customStyle="1">
    <w:name w:val="WW8Num3z0"/>
    <w:qFormat/>
    <w:rsid w:val="006134b8"/>
    <w:rPr/>
  </w:style>
  <w:style w:type="character" w:styleId="WW8Num3z1" w:customStyle="1">
    <w:name w:val="WW8Num3z1"/>
    <w:qFormat/>
    <w:rsid w:val="006134b8"/>
    <w:rPr/>
  </w:style>
  <w:style w:type="character" w:styleId="WW8Num3z2" w:customStyle="1">
    <w:name w:val="WW8Num3z2"/>
    <w:qFormat/>
    <w:rsid w:val="006134b8"/>
    <w:rPr/>
  </w:style>
  <w:style w:type="character" w:styleId="WW8Num3z3" w:customStyle="1">
    <w:name w:val="WW8Num3z3"/>
    <w:qFormat/>
    <w:rsid w:val="006134b8"/>
    <w:rPr/>
  </w:style>
  <w:style w:type="character" w:styleId="WW8Num3z4" w:customStyle="1">
    <w:name w:val="WW8Num3z4"/>
    <w:qFormat/>
    <w:rsid w:val="006134b8"/>
    <w:rPr/>
  </w:style>
  <w:style w:type="character" w:styleId="WW8Num3z5" w:customStyle="1">
    <w:name w:val="WW8Num3z5"/>
    <w:qFormat/>
    <w:rsid w:val="006134b8"/>
    <w:rPr/>
  </w:style>
  <w:style w:type="character" w:styleId="WW8Num3z6" w:customStyle="1">
    <w:name w:val="WW8Num3z6"/>
    <w:qFormat/>
    <w:rsid w:val="006134b8"/>
    <w:rPr/>
  </w:style>
  <w:style w:type="character" w:styleId="WW8Num3z7" w:customStyle="1">
    <w:name w:val="WW8Num3z7"/>
    <w:qFormat/>
    <w:rsid w:val="006134b8"/>
    <w:rPr/>
  </w:style>
  <w:style w:type="character" w:styleId="WW8Num3z8" w:customStyle="1">
    <w:name w:val="WW8Num3z8"/>
    <w:qFormat/>
    <w:rsid w:val="006134b8"/>
    <w:rPr/>
  </w:style>
  <w:style w:type="character" w:styleId="WW8Num4z0" w:customStyle="1">
    <w:name w:val="WW8Num4z0"/>
    <w:qFormat/>
    <w:rsid w:val="006134b8"/>
    <w:rPr/>
  </w:style>
  <w:style w:type="character" w:styleId="WW8Num4z1" w:customStyle="1">
    <w:name w:val="WW8Num4z1"/>
    <w:qFormat/>
    <w:rsid w:val="006134b8"/>
    <w:rPr/>
  </w:style>
  <w:style w:type="character" w:styleId="WW8Num4z2" w:customStyle="1">
    <w:name w:val="WW8Num4z2"/>
    <w:qFormat/>
    <w:rsid w:val="006134b8"/>
    <w:rPr/>
  </w:style>
  <w:style w:type="character" w:styleId="WW8Num4z3" w:customStyle="1">
    <w:name w:val="WW8Num4z3"/>
    <w:qFormat/>
    <w:rsid w:val="006134b8"/>
    <w:rPr/>
  </w:style>
  <w:style w:type="character" w:styleId="WW8Num4z4" w:customStyle="1">
    <w:name w:val="WW8Num4z4"/>
    <w:qFormat/>
    <w:rsid w:val="006134b8"/>
    <w:rPr/>
  </w:style>
  <w:style w:type="character" w:styleId="WW8Num4z5" w:customStyle="1">
    <w:name w:val="WW8Num4z5"/>
    <w:qFormat/>
    <w:rsid w:val="006134b8"/>
    <w:rPr/>
  </w:style>
  <w:style w:type="character" w:styleId="WW8Num4z6" w:customStyle="1">
    <w:name w:val="WW8Num4z6"/>
    <w:qFormat/>
    <w:rsid w:val="006134b8"/>
    <w:rPr/>
  </w:style>
  <w:style w:type="character" w:styleId="WW8Num4z7" w:customStyle="1">
    <w:name w:val="WW8Num4z7"/>
    <w:qFormat/>
    <w:rsid w:val="006134b8"/>
    <w:rPr/>
  </w:style>
  <w:style w:type="character" w:styleId="WW8Num4z8" w:customStyle="1">
    <w:name w:val="WW8Num4z8"/>
    <w:qFormat/>
    <w:rsid w:val="006134b8"/>
    <w:rPr/>
  </w:style>
  <w:style w:type="character" w:styleId="27" w:customStyle="1">
    <w:name w:val="Основной шрифт абзаца2"/>
    <w:qFormat/>
    <w:rsid w:val="006134b8"/>
    <w:rPr/>
  </w:style>
  <w:style w:type="character" w:styleId="WW8Num5z0" w:customStyle="1">
    <w:name w:val="WW8Num5z0"/>
    <w:qFormat/>
    <w:rsid w:val="006134b8"/>
    <w:rPr/>
  </w:style>
  <w:style w:type="character" w:styleId="WW8Num5z1" w:customStyle="1">
    <w:name w:val="WW8Num5z1"/>
    <w:qFormat/>
    <w:rsid w:val="006134b8"/>
    <w:rPr/>
  </w:style>
  <w:style w:type="character" w:styleId="WW8Num5z2" w:customStyle="1">
    <w:name w:val="WW8Num5z2"/>
    <w:qFormat/>
    <w:rsid w:val="006134b8"/>
    <w:rPr/>
  </w:style>
  <w:style w:type="character" w:styleId="WW8Num5z3" w:customStyle="1">
    <w:name w:val="WW8Num5z3"/>
    <w:qFormat/>
    <w:rsid w:val="006134b8"/>
    <w:rPr/>
  </w:style>
  <w:style w:type="character" w:styleId="WW8Num5z4" w:customStyle="1">
    <w:name w:val="WW8Num5z4"/>
    <w:qFormat/>
    <w:rsid w:val="006134b8"/>
    <w:rPr/>
  </w:style>
  <w:style w:type="character" w:styleId="WW8Num5z5" w:customStyle="1">
    <w:name w:val="WW8Num5z5"/>
    <w:qFormat/>
    <w:rsid w:val="006134b8"/>
    <w:rPr/>
  </w:style>
  <w:style w:type="character" w:styleId="WW8Num5z6" w:customStyle="1">
    <w:name w:val="WW8Num5z6"/>
    <w:qFormat/>
    <w:rsid w:val="006134b8"/>
    <w:rPr/>
  </w:style>
  <w:style w:type="character" w:styleId="WW8Num5z7" w:customStyle="1">
    <w:name w:val="WW8Num5z7"/>
    <w:qFormat/>
    <w:rsid w:val="006134b8"/>
    <w:rPr/>
  </w:style>
  <w:style w:type="character" w:styleId="WW8Num5z8" w:customStyle="1">
    <w:name w:val="WW8Num5z8"/>
    <w:qFormat/>
    <w:rsid w:val="006134b8"/>
    <w:rPr/>
  </w:style>
  <w:style w:type="character" w:styleId="WW8Num6z0" w:customStyle="1">
    <w:name w:val="WW8Num6z0"/>
    <w:qFormat/>
    <w:rsid w:val="006134b8"/>
    <w:rPr/>
  </w:style>
  <w:style w:type="character" w:styleId="WW8Num7z0" w:customStyle="1">
    <w:name w:val="WW8Num7z0"/>
    <w:qFormat/>
    <w:rsid w:val="006134b8"/>
    <w:rPr/>
  </w:style>
  <w:style w:type="character" w:styleId="AbsatzStandardschriftart" w:customStyle="1">
    <w:name w:val="Absatz-Standardschriftart"/>
    <w:qFormat/>
    <w:rsid w:val="006134b8"/>
    <w:rPr/>
  </w:style>
  <w:style w:type="character" w:styleId="WWAbsatzStandardschriftart" w:customStyle="1">
    <w:name w:val="WW-Absatz-Standardschriftart"/>
    <w:qFormat/>
    <w:rsid w:val="006134b8"/>
    <w:rPr/>
  </w:style>
  <w:style w:type="character" w:styleId="WWAbsatzStandardschriftart1" w:customStyle="1">
    <w:name w:val="WW-Absatz-Standardschriftart1"/>
    <w:qFormat/>
    <w:rsid w:val="006134b8"/>
    <w:rPr/>
  </w:style>
  <w:style w:type="character" w:styleId="WWAbsatzStandardschriftart11" w:customStyle="1">
    <w:name w:val="WW-Absatz-Standardschriftart11"/>
    <w:qFormat/>
    <w:rsid w:val="006134b8"/>
    <w:rPr/>
  </w:style>
  <w:style w:type="character" w:styleId="WW" w:customStyle="1">
    <w:name w:val="WW-Основной шрифт абзаца"/>
    <w:qFormat/>
    <w:rsid w:val="006134b8"/>
    <w:rPr/>
  </w:style>
  <w:style w:type="character" w:styleId="14" w:customStyle="1">
    <w:name w:val="Знак примечания1"/>
    <w:qFormat/>
    <w:rsid w:val="006134b8"/>
    <w:rPr>
      <w:sz w:val="16"/>
      <w:szCs w:val="16"/>
    </w:rPr>
  </w:style>
  <w:style w:type="character" w:styleId="Style25" w:customStyle="1">
    <w:name w:val="Символ нумерации"/>
    <w:qFormat/>
    <w:rsid w:val="006134b8"/>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b w:val="false"/>
    </w:rPr>
  </w:style>
  <w:style w:type="character" w:styleId="ListLabel5">
    <w:name w:val="ListLabel 5"/>
    <w:qFormat/>
    <w:rPr>
      <w:b/>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color w:val="00000A"/>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Times New Roman"/>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Times New Roman"/>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Times New Roman"/>
    </w:rPr>
  </w:style>
  <w:style w:type="character" w:styleId="ListLabel33">
    <w:name w:val="ListLabel 33"/>
    <w:qFormat/>
    <w:rPr>
      <w:rFonts w:cs="Times New Roman"/>
    </w:rPr>
  </w:style>
  <w:style w:type="character" w:styleId="ListLabel34">
    <w:name w:val="ListLabel 34"/>
    <w:qFormat/>
    <w:rPr>
      <w:rFonts w:cs="Times New Roman"/>
    </w:rPr>
  </w:style>
  <w:style w:type="character" w:styleId="ListLabel35">
    <w:name w:val="ListLabel 35"/>
    <w:qFormat/>
    <w:rPr>
      <w:rFonts w:cs="Times New Roman"/>
    </w:rPr>
  </w:style>
  <w:style w:type="character" w:styleId="ListLabel36">
    <w:name w:val="ListLabel 36"/>
    <w:qFormat/>
    <w:rPr>
      <w:rFonts w:cs="Times New Roman"/>
    </w:rPr>
  </w:style>
  <w:style w:type="character" w:styleId="ListLabel37">
    <w:name w:val="ListLabel 37"/>
    <w:qFormat/>
    <w:rPr>
      <w:rFonts w:cs="Times New Roman"/>
    </w:rPr>
  </w:style>
  <w:style w:type="character" w:styleId="ListLabel38">
    <w:name w:val="ListLabel 38"/>
    <w:qFormat/>
    <w:rPr>
      <w:rFonts w:cs="Times New Roman"/>
    </w:rPr>
  </w:style>
  <w:style w:type="character" w:styleId="ListLabel39">
    <w:name w:val="ListLabel 39"/>
    <w:qFormat/>
    <w:rPr>
      <w:rFonts w:cs="Times New Roman"/>
    </w:rPr>
  </w:style>
  <w:style w:type="character" w:styleId="ListLabel40">
    <w:name w:val="ListLabel 40"/>
    <w:qFormat/>
    <w:rPr>
      <w:rFonts w:eastAsia="Times New Roman" w:cs="Times New Roman"/>
      <w:b w:val="false"/>
      <w:bCs w:val="false"/>
      <w:i w:val="false"/>
      <w:iCs w:val="false"/>
      <w:caps w:val="false"/>
      <w:smallCaps w:val="false"/>
      <w:strike w:val="false"/>
      <w:dstrike w:val="false"/>
      <w:color w:val="000000"/>
      <w:spacing w:val="0"/>
      <w:w w:val="100"/>
      <w:sz w:val="28"/>
      <w:szCs w:val="28"/>
      <w:u w:val="none"/>
      <w:lang w:val="ru-RU" w:eastAsia="ru-RU" w:bidi="ru-RU"/>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ascii="Times New Roman" w:hAnsi="Times New Roman"/>
      <w:b w:val="false"/>
      <w:sz w:val="24"/>
    </w:rPr>
  </w:style>
  <w:style w:type="character" w:styleId="ListLabel48">
    <w:name w:val="ListLabel 48"/>
    <w:qFormat/>
    <w:rPr>
      <w:rFonts w:ascii="Times New Roman" w:hAnsi="Times New Roman"/>
      <w:b w:val="false"/>
      <w:sz w:val="24"/>
    </w:rPr>
  </w:style>
  <w:style w:type="character" w:styleId="ListLabel49">
    <w:name w:val="ListLabel 49"/>
    <w:qFormat/>
    <w:rPr>
      <w:rFonts w:ascii="Times New Roman" w:hAnsi="Times New Roman"/>
      <w:b w:val="false"/>
      <w:sz w:val="24"/>
    </w:rPr>
  </w:style>
  <w:style w:type="paragraph" w:styleId="Style26">
    <w:name w:val="Заголовок"/>
    <w:basedOn w:val="Normal"/>
    <w:next w:val="Style27"/>
    <w:qFormat/>
    <w:pPr>
      <w:keepNext/>
      <w:spacing w:before="240" w:after="120"/>
    </w:pPr>
    <w:rPr>
      <w:rFonts w:ascii="Liberation Sans" w:hAnsi="Liberation Sans" w:eastAsia="Microsoft YaHei" w:cs="Mangal"/>
      <w:sz w:val="28"/>
      <w:szCs w:val="28"/>
    </w:rPr>
  </w:style>
  <w:style w:type="paragraph" w:styleId="Style27">
    <w:name w:val="Body Text"/>
    <w:basedOn w:val="Normal"/>
    <w:link w:val="af5"/>
    <w:unhideWhenUsed/>
    <w:rsid w:val="00b03b64"/>
    <w:pPr>
      <w:spacing w:before="0" w:after="120"/>
    </w:pPr>
    <w:rPr/>
  </w:style>
  <w:style w:type="paragraph" w:styleId="Style28">
    <w:name w:val="List"/>
    <w:basedOn w:val="Style27"/>
    <w:rsid w:val="006134b8"/>
    <w:pPr>
      <w:suppressAutoHyphens w:val="true"/>
      <w:spacing w:lineRule="auto" w:line="240"/>
    </w:pPr>
    <w:rPr>
      <w:rFonts w:ascii="Arial" w:hAnsi="Arial" w:eastAsia="Times New Roman" w:cs="Mangal"/>
      <w:sz w:val="24"/>
      <w:szCs w:val="24"/>
      <w:lang w:val="en-US" w:eastAsia="zh-CN"/>
    </w:rPr>
  </w:style>
  <w:style w:type="paragraph" w:styleId="Style29">
    <w:name w:val="Caption"/>
    <w:basedOn w:val="Normal"/>
    <w:qFormat/>
    <w:pPr>
      <w:suppressLineNumbers/>
      <w:spacing w:before="120" w:after="120"/>
    </w:pPr>
    <w:rPr>
      <w:rFonts w:cs="Mangal"/>
      <w:i/>
      <w:iCs/>
      <w:sz w:val="24"/>
      <w:szCs w:val="24"/>
    </w:rPr>
  </w:style>
  <w:style w:type="paragraph" w:styleId="Style30">
    <w:name w:val="Указатель"/>
    <w:basedOn w:val="Normal"/>
    <w:qFormat/>
    <w:pPr>
      <w:suppressLineNumbers/>
    </w:pPr>
    <w:rPr>
      <w:rFonts w:cs="Mangal"/>
    </w:rPr>
  </w:style>
  <w:style w:type="paragraph" w:styleId="NoSpacing" w:customStyle="1">
    <w:name w:val="No Spacing"/>
    <w:basedOn w:val="Normal"/>
    <w:qFormat/>
    <w:rsid w:val="00ca2000"/>
    <w:pPr>
      <w:widowControl w:val="false"/>
      <w:suppressAutoHyphens w:val="true"/>
      <w:bidi w:val="0"/>
      <w:spacing w:lineRule="atLeast" w:line="100" w:before="0" w:after="0"/>
      <w:jc w:val="left"/>
    </w:pPr>
    <w:rPr>
      <w:rFonts w:ascii="Calibri" w:hAnsi="Calibri" w:eastAsia="Calibri" w:cs="Calibri"/>
      <w:b/>
      <w:bCs/>
      <w:sz w:val="28"/>
      <w:szCs w:val="28"/>
      <w:lang w:eastAsia="zh-CN" w:bidi="hi-IN"/>
    </w:rPr>
  </w:style>
  <w:style w:type="paragraph" w:styleId="ConsNormal" w:customStyle="1">
    <w:name w:val="ConsNormal"/>
    <w:qFormat/>
    <w:rsid w:val="00156e8b"/>
    <w:pPr>
      <w:widowControl/>
      <w:bidi w:val="0"/>
      <w:spacing w:lineRule="auto" w:line="240" w:before="0" w:after="0"/>
      <w:ind w:right="19772" w:firstLine="720"/>
      <w:jc w:val="left"/>
    </w:pPr>
    <w:rPr>
      <w:rFonts w:ascii="Arial" w:hAnsi="Arial" w:eastAsia="Times New Roman" w:cs="Arial"/>
      <w:color w:val="00000A"/>
      <w:sz w:val="20"/>
      <w:szCs w:val="20"/>
      <w:lang w:val="ru-RU" w:eastAsia="ru-RU" w:bidi="ar-SA"/>
    </w:rPr>
  </w:style>
  <w:style w:type="paragraph" w:styleId="Style31">
    <w:name w:val="Body Text Indent"/>
    <w:basedOn w:val="Normal"/>
    <w:link w:val="a6"/>
    <w:rsid w:val="00156e8b"/>
    <w:pPr>
      <w:spacing w:lineRule="auto" w:line="240" w:before="0" w:after="0"/>
      <w:ind w:firstLine="720"/>
      <w:jc w:val="both"/>
    </w:pPr>
    <w:rPr>
      <w:rFonts w:ascii="Times New Roman" w:hAnsi="Times New Roman" w:eastAsia="Times New Roman" w:cs="Times New Roman"/>
      <w:bCs/>
      <w:sz w:val="28"/>
      <w:szCs w:val="20"/>
    </w:rPr>
  </w:style>
  <w:style w:type="paragraph" w:styleId="BodyTextIndent2">
    <w:name w:val="Body Text Indent 2"/>
    <w:basedOn w:val="Normal"/>
    <w:link w:val="22"/>
    <w:qFormat/>
    <w:rsid w:val="00156e8b"/>
    <w:pPr>
      <w:spacing w:lineRule="auto" w:line="240" w:before="0" w:after="0"/>
      <w:ind w:firstLine="1080"/>
    </w:pPr>
    <w:rPr>
      <w:rFonts w:ascii="Times New Roman" w:hAnsi="Times New Roman" w:eastAsia="Times New Roman" w:cs="Times New Roman"/>
      <w:sz w:val="28"/>
      <w:szCs w:val="20"/>
    </w:rPr>
  </w:style>
  <w:style w:type="paragraph" w:styleId="NormalWeb">
    <w:name w:val="Normal (Web)"/>
    <w:basedOn w:val="Normal"/>
    <w:link w:val="a8"/>
    <w:qFormat/>
    <w:rsid w:val="00156e8b"/>
    <w:pPr>
      <w:spacing w:lineRule="auto" w:line="240" w:beforeAutospacing="1" w:afterAutospacing="1"/>
    </w:pPr>
    <w:rPr>
      <w:rFonts w:ascii="Times New Roman" w:hAnsi="Times New Roman" w:eastAsia="Times New Roman" w:cs="Times New Roman"/>
      <w:sz w:val="24"/>
      <w:szCs w:val="24"/>
    </w:rPr>
  </w:style>
  <w:style w:type="paragraph" w:styleId="ConsPlusNonformat1" w:customStyle="1">
    <w:name w:val="ConsPlusNonformat"/>
    <w:link w:val="ConsPlusNonformat0"/>
    <w:qFormat/>
    <w:rsid w:val="00156e8b"/>
    <w:pPr>
      <w:widowControl w:val="false"/>
      <w:bidi w:val="0"/>
      <w:spacing w:lineRule="auto" w:line="240" w:before="0" w:after="0"/>
      <w:jc w:val="left"/>
    </w:pPr>
    <w:rPr>
      <w:rFonts w:ascii="Courier New" w:hAnsi="Courier New" w:eastAsia="Times New Roman" w:cs="Courier New"/>
      <w:color w:val="00000A"/>
      <w:sz w:val="20"/>
      <w:szCs w:val="20"/>
      <w:lang w:val="ru-RU" w:eastAsia="ru-RU" w:bidi="ar-SA"/>
    </w:rPr>
  </w:style>
  <w:style w:type="paragraph" w:styleId="15" w:customStyle="1">
    <w:name w:val="Абзац списка1"/>
    <w:basedOn w:val="Normal"/>
    <w:qFormat/>
    <w:rsid w:val="00156e8b"/>
    <w:pPr>
      <w:spacing w:before="0" w:after="200"/>
      <w:ind w:left="720" w:hanging="0"/>
      <w:contextualSpacing/>
    </w:pPr>
    <w:rPr>
      <w:rFonts w:ascii="Calibri" w:hAnsi="Calibri" w:eastAsia="Times New Roman" w:cs="Times New Roman"/>
      <w:lang w:eastAsia="en-US"/>
    </w:rPr>
  </w:style>
  <w:style w:type="paragraph" w:styleId="Caption">
    <w:name w:val="caption"/>
    <w:basedOn w:val="Normal"/>
    <w:qFormat/>
    <w:rsid w:val="00156e8b"/>
    <w:pPr>
      <w:spacing w:lineRule="atLeast" w:line="240" w:before="0" w:after="0"/>
      <w:ind w:left="284" w:firstLine="709"/>
      <w:jc w:val="both"/>
    </w:pPr>
    <w:rPr>
      <w:rFonts w:ascii="Times New Roman" w:hAnsi="Times New Roman" w:eastAsia="Times New Roman" w:cs="Times New Roman"/>
      <w:sz w:val="28"/>
      <w:szCs w:val="28"/>
    </w:rPr>
  </w:style>
  <w:style w:type="paragraph" w:styleId="BodyText2">
    <w:name w:val="Body Text 2"/>
    <w:basedOn w:val="Normal"/>
    <w:link w:val="24"/>
    <w:uiPriority w:val="99"/>
    <w:qFormat/>
    <w:rsid w:val="00156e8b"/>
    <w:pPr>
      <w:spacing w:lineRule="auto" w:line="480" w:before="0" w:after="120"/>
    </w:pPr>
    <w:rPr>
      <w:sz w:val="24"/>
      <w:szCs w:val="24"/>
    </w:rPr>
  </w:style>
  <w:style w:type="paragraph" w:styleId="Style32">
    <w:name w:val="Footer"/>
    <w:basedOn w:val="Normal"/>
    <w:link w:val="ab"/>
    <w:rsid w:val="00156e8b"/>
    <w:pPr>
      <w:tabs>
        <w:tab w:val="center" w:pos="4677" w:leader="none"/>
        <w:tab w:val="right" w:pos="9355" w:leader="none"/>
      </w:tabs>
      <w:spacing w:lineRule="auto" w:line="240" w:before="0" w:after="0"/>
    </w:pPr>
    <w:rPr>
      <w:rFonts w:ascii="Times New Roman" w:hAnsi="Times New Roman" w:eastAsia="Times New Roman" w:cs="Times New Roman"/>
      <w:sz w:val="24"/>
      <w:szCs w:val="24"/>
      <w:lang w:val="en-US" w:eastAsia="en-US"/>
    </w:rPr>
  </w:style>
  <w:style w:type="paragraph" w:styleId="Formattext" w:customStyle="1">
    <w:name w:val="formattext"/>
    <w:basedOn w:val="Normal"/>
    <w:qFormat/>
    <w:rsid w:val="00d75fad"/>
    <w:pPr>
      <w:spacing w:lineRule="auto" w:line="240" w:beforeAutospacing="1" w:afterAutospacing="1"/>
    </w:pPr>
    <w:rPr>
      <w:rFonts w:ascii="Times New Roman" w:hAnsi="Times New Roman" w:eastAsia="Times New Roman" w:cs="Times New Roman"/>
      <w:sz w:val="24"/>
      <w:szCs w:val="24"/>
    </w:rPr>
  </w:style>
  <w:style w:type="paragraph" w:styleId="PlainText">
    <w:name w:val="Plain Text"/>
    <w:basedOn w:val="Normal"/>
    <w:link w:val="ae"/>
    <w:qFormat/>
    <w:rsid w:val="00d75fad"/>
    <w:pPr>
      <w:spacing w:lineRule="auto" w:line="240" w:before="0" w:after="0"/>
    </w:pPr>
    <w:rPr>
      <w:rFonts w:ascii="Courier New" w:hAnsi="Courier New" w:eastAsia="Times New Roman" w:cs="Courier New"/>
      <w:sz w:val="20"/>
      <w:szCs w:val="20"/>
    </w:rPr>
  </w:style>
  <w:style w:type="paragraph" w:styleId="Style33">
    <w:name w:val="Header"/>
    <w:basedOn w:val="Normal"/>
    <w:link w:val="af0"/>
    <w:unhideWhenUsed/>
    <w:rsid w:val="00d75fad"/>
    <w:pPr>
      <w:tabs>
        <w:tab w:val="center" w:pos="4677" w:leader="none"/>
        <w:tab w:val="right" w:pos="9355" w:leader="none"/>
      </w:tabs>
      <w:spacing w:lineRule="auto" w:line="240" w:before="0" w:after="0"/>
    </w:pPr>
    <w:rPr/>
  </w:style>
  <w:style w:type="paragraph" w:styleId="BalloonText">
    <w:name w:val="Balloon Text"/>
    <w:basedOn w:val="Normal"/>
    <w:link w:val="af3"/>
    <w:unhideWhenUsed/>
    <w:qFormat/>
    <w:rsid w:val="00b91b2f"/>
    <w:pPr>
      <w:spacing w:lineRule="auto" w:line="240" w:before="0" w:after="0"/>
    </w:pPr>
    <w:rPr>
      <w:rFonts w:ascii="Tahoma" w:hAnsi="Tahoma" w:cs="Tahoma"/>
      <w:sz w:val="16"/>
      <w:szCs w:val="16"/>
    </w:rPr>
  </w:style>
  <w:style w:type="paragraph" w:styleId="Style34" w:customStyle="1">
    <w:name w:val="Заголовок к тексту"/>
    <w:basedOn w:val="Normal"/>
    <w:qFormat/>
    <w:rsid w:val="006b62d0"/>
    <w:pPr>
      <w:suppressAutoHyphens w:val="true"/>
      <w:spacing w:lineRule="exact" w:line="240" w:before="0" w:after="240"/>
    </w:pPr>
    <w:rPr>
      <w:rFonts w:ascii="Times New Roman" w:hAnsi="Times New Roman" w:eastAsia="Times New Roman" w:cs="Times New Roman"/>
      <w:b/>
      <w:sz w:val="28"/>
      <w:szCs w:val="20"/>
    </w:rPr>
  </w:style>
  <w:style w:type="paragraph" w:styleId="ConsPlusNormal1" w:customStyle="1">
    <w:name w:val="ConsPlusNormal"/>
    <w:link w:val="ConsPlusNormal0"/>
    <w:qFormat/>
    <w:rsid w:val="006b62d0"/>
    <w:pPr>
      <w:widowControl w:val="false"/>
      <w:bidi w:val="0"/>
      <w:spacing w:lineRule="auto" w:line="240" w:before="0" w:after="0"/>
      <w:ind w:firstLine="720"/>
      <w:jc w:val="left"/>
    </w:pPr>
    <w:rPr>
      <w:rFonts w:ascii="Arial" w:hAnsi="Arial" w:eastAsia="Times New Roman" w:cs="Arial"/>
      <w:color w:val="00000A"/>
      <w:sz w:val="20"/>
      <w:szCs w:val="20"/>
      <w:lang w:val="ru-RU" w:eastAsia="ru-RU" w:bidi="ar-SA"/>
    </w:rPr>
  </w:style>
  <w:style w:type="paragraph" w:styleId="BodyText31">
    <w:name w:val="Body Text 3"/>
    <w:basedOn w:val="Normal"/>
    <w:link w:val="31"/>
    <w:unhideWhenUsed/>
    <w:qFormat/>
    <w:rsid w:val="006b62d0"/>
    <w:pPr>
      <w:spacing w:before="0" w:after="120"/>
    </w:pPr>
    <w:rPr>
      <w:sz w:val="16"/>
      <w:szCs w:val="16"/>
    </w:rPr>
  </w:style>
  <w:style w:type="paragraph" w:styleId="213" w:customStyle="1">
    <w:name w:val="Основной текст (2)1"/>
    <w:basedOn w:val="Normal"/>
    <w:link w:val="26"/>
    <w:uiPriority w:val="99"/>
    <w:qFormat/>
    <w:rsid w:val="006b62d0"/>
    <w:pPr>
      <w:widowControl w:val="false"/>
      <w:shd w:val="clear" w:color="auto" w:fill="FFFFFF"/>
      <w:spacing w:lineRule="atLeast" w:line="240" w:before="0" w:after="360"/>
    </w:pPr>
    <w:rPr>
      <w:rFonts w:cs="Times New Roman"/>
    </w:rPr>
  </w:style>
  <w:style w:type="paragraph" w:styleId="DocumentMap">
    <w:name w:val="Document Map"/>
    <w:basedOn w:val="Normal"/>
    <w:link w:val="afa"/>
    <w:uiPriority w:val="99"/>
    <w:qFormat/>
    <w:rsid w:val="006b62d0"/>
    <w:pPr>
      <w:spacing w:lineRule="auto" w:line="240" w:before="0" w:after="0"/>
      <w:jc w:val="both"/>
    </w:pPr>
    <w:rPr>
      <w:rFonts w:ascii="Tahoma" w:hAnsi="Tahoma" w:eastAsia="Times New Roman" w:cs="Tahoma"/>
      <w:sz w:val="16"/>
      <w:szCs w:val="16"/>
    </w:rPr>
  </w:style>
  <w:style w:type="paragraph" w:styleId="Annotationtext">
    <w:name w:val="annotation text"/>
    <w:basedOn w:val="Normal"/>
    <w:link w:val="afc"/>
    <w:uiPriority w:val="99"/>
    <w:qFormat/>
    <w:rsid w:val="006b62d0"/>
    <w:pPr>
      <w:spacing w:lineRule="auto" w:line="240" w:before="0" w:after="0"/>
      <w:jc w:val="both"/>
    </w:pPr>
    <w:rPr>
      <w:rFonts w:ascii="Times New Roman" w:hAnsi="Times New Roman" w:eastAsia="Times New Roman" w:cs="Times New Roman"/>
      <w:sz w:val="20"/>
      <w:szCs w:val="20"/>
    </w:rPr>
  </w:style>
  <w:style w:type="paragraph" w:styleId="Annotationsubject">
    <w:name w:val="annotation subject"/>
    <w:basedOn w:val="Annotationtext"/>
    <w:link w:val="afe"/>
    <w:qFormat/>
    <w:rsid w:val="006b62d0"/>
    <w:pPr/>
    <w:rPr>
      <w:b/>
      <w:bCs/>
    </w:rPr>
  </w:style>
  <w:style w:type="paragraph" w:styleId="28" w:customStyle="1">
    <w:name w:val="Основной текст2"/>
    <w:basedOn w:val="Normal"/>
    <w:link w:val="aff0"/>
    <w:qFormat/>
    <w:rsid w:val="006b62d0"/>
    <w:pPr>
      <w:widowControl w:val="false"/>
      <w:shd w:val="clear" w:color="auto" w:fill="FFFFFF"/>
      <w:spacing w:lineRule="exact" w:line="324" w:before="0" w:after="540"/>
      <w:ind w:hanging="240"/>
    </w:pPr>
    <w:rPr>
      <w:spacing w:val="-5"/>
      <w:sz w:val="27"/>
      <w:szCs w:val="27"/>
    </w:rPr>
  </w:style>
  <w:style w:type="paragraph" w:styleId="16" w:customStyle="1">
    <w:name w:val="Заголовок №1"/>
    <w:basedOn w:val="Normal"/>
    <w:link w:val="12"/>
    <w:qFormat/>
    <w:rsid w:val="006b62d0"/>
    <w:pPr>
      <w:widowControl w:val="false"/>
      <w:shd w:val="clear" w:color="auto" w:fill="FFFFFF"/>
      <w:spacing w:lineRule="exact" w:line="310" w:before="0" w:after="0"/>
      <w:ind w:firstLine="1260"/>
      <w:outlineLvl w:val="0"/>
    </w:pPr>
    <w:rPr>
      <w:spacing w:val="-5"/>
      <w:sz w:val="27"/>
      <w:szCs w:val="27"/>
    </w:rPr>
  </w:style>
  <w:style w:type="paragraph" w:styleId="HTMLPreformatted">
    <w:name w:val="HTML Preformatted"/>
    <w:basedOn w:val="Normal"/>
    <w:link w:val="HTML"/>
    <w:uiPriority w:val="99"/>
    <w:unhideWhenUsed/>
    <w:qFormat/>
    <w:rsid w:val="006b62d0"/>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rPr>
  </w:style>
  <w:style w:type="paragraph" w:styleId="Style35">
    <w:name w:val="Title"/>
    <w:basedOn w:val="Normal"/>
    <w:link w:val="aff1"/>
    <w:uiPriority w:val="99"/>
    <w:qFormat/>
    <w:rsid w:val="006b62d0"/>
    <w:pPr>
      <w:spacing w:lineRule="auto" w:line="240" w:before="0" w:after="0"/>
      <w:jc w:val="center"/>
    </w:pPr>
    <w:rPr>
      <w:rFonts w:ascii="Times New Roman" w:hAnsi="Times New Roman" w:eastAsia="Times New Roman" w:cs="Times New Roman"/>
      <w:sz w:val="28"/>
      <w:szCs w:val="24"/>
    </w:rPr>
  </w:style>
  <w:style w:type="paragraph" w:styleId="Footnotetext">
    <w:name w:val="footnote text"/>
    <w:basedOn w:val="Normal"/>
    <w:link w:val="aff3"/>
    <w:qFormat/>
    <w:rsid w:val="006b62d0"/>
    <w:pPr>
      <w:spacing w:lineRule="auto" w:line="240" w:before="0" w:after="0"/>
    </w:pPr>
    <w:rPr>
      <w:rFonts w:ascii="Times New Roman" w:hAnsi="Times New Roman" w:eastAsia="Times New Roman" w:cs="Times New Roman"/>
      <w:sz w:val="20"/>
      <w:szCs w:val="20"/>
    </w:rPr>
  </w:style>
  <w:style w:type="paragraph" w:styleId="ConsPlusTitle" w:customStyle="1">
    <w:name w:val="ConsPlusTitle"/>
    <w:qFormat/>
    <w:rsid w:val="003b661a"/>
    <w:pPr>
      <w:widowControl w:val="false"/>
      <w:bidi w:val="0"/>
      <w:spacing w:lineRule="auto" w:line="240" w:before="0" w:after="0"/>
      <w:jc w:val="left"/>
    </w:pPr>
    <w:rPr>
      <w:rFonts w:ascii="Arial" w:hAnsi="Arial" w:eastAsia="Times New Roman" w:cs="Arial"/>
      <w:b/>
      <w:bCs/>
      <w:color w:val="00000A"/>
      <w:sz w:val="20"/>
      <w:szCs w:val="20"/>
      <w:lang w:val="ru-RU" w:eastAsia="ru-RU" w:bidi="ar-SA"/>
    </w:rPr>
  </w:style>
  <w:style w:type="paragraph" w:styleId="ListParagraph">
    <w:name w:val="List Paragraph"/>
    <w:basedOn w:val="Normal"/>
    <w:qFormat/>
    <w:rsid w:val="003b661a"/>
    <w:pPr>
      <w:spacing w:before="0" w:after="200"/>
      <w:ind w:left="720" w:hanging="0"/>
      <w:contextualSpacing/>
    </w:pPr>
    <w:rPr/>
  </w:style>
  <w:style w:type="paragraph" w:styleId="Style36" w:customStyle="1">
    <w:name w:val="Прижатый влево"/>
    <w:basedOn w:val="Normal"/>
    <w:qFormat/>
    <w:rsid w:val="00aa6b81"/>
    <w:pPr>
      <w:widowControl w:val="false"/>
      <w:spacing w:lineRule="auto" w:line="240" w:before="0" w:after="0"/>
    </w:pPr>
    <w:rPr>
      <w:rFonts w:ascii="Arial" w:hAnsi="Arial" w:eastAsia="Calibri" w:cs="Arial"/>
    </w:rPr>
  </w:style>
  <w:style w:type="paragraph" w:styleId="17" w:customStyle="1">
    <w:name w:val="марк список 1"/>
    <w:basedOn w:val="Normal"/>
    <w:qFormat/>
    <w:rsid w:val="00aa6b81"/>
    <w:pPr>
      <w:tabs>
        <w:tab w:val="left" w:pos="0" w:leader="none"/>
      </w:tabs>
      <w:suppressAutoHyphens w:val="true"/>
      <w:spacing w:lineRule="auto" w:line="240" w:before="120" w:after="120"/>
      <w:ind w:left="432" w:hanging="432"/>
      <w:jc w:val="both"/>
    </w:pPr>
    <w:rPr>
      <w:rFonts w:ascii="Times New Roman" w:hAnsi="Times New Roman" w:eastAsia="Calibri" w:cs="Times New Roman"/>
      <w:sz w:val="24"/>
      <w:szCs w:val="20"/>
      <w:lang w:eastAsia="ar-SA"/>
    </w:rPr>
  </w:style>
  <w:style w:type="paragraph" w:styleId="111" w:customStyle="1">
    <w:name w:val="11"/>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Consplusnormal2" w:customStyle="1">
    <w:name w:val="consplusnormal"/>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A0" w:customStyle="1">
    <w:name w:val="a0"/>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18" w:customStyle="1">
    <w:name w:val="Обычный (веб)1"/>
    <w:basedOn w:val="Normal"/>
    <w:qFormat/>
    <w:rsid w:val="00aa6b81"/>
    <w:pPr>
      <w:suppressAutoHyphens w:val="true"/>
      <w:spacing w:lineRule="atLeast" w:line="100" w:before="100" w:after="100"/>
    </w:pPr>
    <w:rPr>
      <w:rFonts w:ascii="Times New Roman" w:hAnsi="Times New Roman" w:eastAsia="Times New Roman" w:cs="Times New Roman"/>
      <w:sz w:val="24"/>
      <w:szCs w:val="24"/>
      <w:lang w:eastAsia="ar-SA"/>
    </w:rPr>
  </w:style>
  <w:style w:type="paragraph" w:styleId="Headertexttopleveltextcentertext" w:customStyle="1">
    <w:name w:val="headertext topleveltext centertext"/>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Formattexttopleveltext" w:customStyle="1">
    <w:name w:val="formattext topleveltext"/>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Standard" w:customStyle="1">
    <w:name w:val="Standard"/>
    <w:qFormat/>
    <w:rsid w:val="00aa6b81"/>
    <w:pPr>
      <w:widowControl w:val="false"/>
      <w:suppressAutoHyphens w:val="true"/>
      <w:bidi w:val="0"/>
      <w:spacing w:lineRule="auto" w:line="240" w:before="0" w:after="0"/>
      <w:jc w:val="left"/>
      <w:textAlignment w:val="baseline"/>
    </w:pPr>
    <w:rPr>
      <w:rFonts w:ascii="Calibri" w:hAnsi="Calibri" w:eastAsia="Lucida Sans Unicode" w:cs="Tahoma"/>
      <w:color w:val="000000"/>
      <w:sz w:val="24"/>
      <w:szCs w:val="24"/>
      <w:lang w:val="en-US" w:eastAsia="en-US" w:bidi="en-US"/>
    </w:rPr>
  </w:style>
  <w:style w:type="paragraph" w:styleId="Style37" w:customStyle="1">
    <w:name w:val="Знак Знак"/>
    <w:basedOn w:val="Normal"/>
    <w:qFormat/>
    <w:rsid w:val="00aa6b81"/>
    <w:pPr>
      <w:spacing w:lineRule="auto" w:line="240" w:beforeAutospacing="1" w:afterAutospacing="1"/>
    </w:pPr>
    <w:rPr>
      <w:rFonts w:ascii="Tahoma" w:hAnsi="Tahoma" w:eastAsia="Times New Roman" w:cs="Times New Roman"/>
      <w:sz w:val="20"/>
      <w:szCs w:val="20"/>
      <w:lang w:val="en-US" w:eastAsia="en-US"/>
    </w:rPr>
  </w:style>
  <w:style w:type="paragraph" w:styleId="19" w:customStyle="1">
    <w:name w:val="Без интервала1"/>
    <w:qFormat/>
    <w:rsid w:val="00aa6b81"/>
    <w:pPr>
      <w:widowControl/>
      <w:suppressAutoHyphens w:val="true"/>
      <w:bidi w:val="0"/>
      <w:spacing w:lineRule="auto" w:line="240" w:before="0" w:after="0"/>
      <w:jc w:val="left"/>
    </w:pPr>
    <w:rPr>
      <w:rFonts w:ascii="Calibri" w:hAnsi="Calibri" w:eastAsia="Times New Roman" w:cs="Calibri" w:asciiTheme="minorHAnsi" w:hAnsiTheme="minorHAnsi"/>
      <w:color w:val="00000A"/>
      <w:sz w:val="22"/>
      <w:szCs w:val="22"/>
      <w:lang w:val="ru-RU" w:eastAsia="ar-SA" w:bidi="ar-SA"/>
    </w:rPr>
  </w:style>
  <w:style w:type="paragraph" w:styleId="Style38" w:customStyle="1">
    <w:name w:val="Знак"/>
    <w:basedOn w:val="Normal"/>
    <w:qFormat/>
    <w:rsid w:val="00aa6b81"/>
    <w:pPr>
      <w:spacing w:lineRule="auto" w:line="240" w:beforeAutospacing="1" w:afterAutospacing="1"/>
      <w:jc w:val="both"/>
    </w:pPr>
    <w:rPr>
      <w:rFonts w:ascii="Tahoma" w:hAnsi="Tahoma" w:eastAsia="Times New Roman" w:cs="Times New Roman"/>
      <w:sz w:val="20"/>
      <w:szCs w:val="20"/>
      <w:lang w:val="en-US" w:eastAsia="en-US"/>
    </w:rPr>
  </w:style>
  <w:style w:type="paragraph" w:styleId="Style39" w:customStyle="1">
    <w:name w:val="Стиль"/>
    <w:basedOn w:val="Normal"/>
    <w:autoRedefine/>
    <w:qFormat/>
    <w:rsid w:val="00aa6b81"/>
    <w:pPr>
      <w:tabs>
        <w:tab w:val="left" w:pos="2160" w:leader="none"/>
      </w:tabs>
      <w:spacing w:lineRule="exact" w:line="240" w:before="120" w:after="0"/>
      <w:jc w:val="both"/>
    </w:pPr>
    <w:rPr>
      <w:rFonts w:ascii="Times New Roman" w:hAnsi="Times New Roman" w:eastAsia="Times New Roman" w:cs="Times New Roman"/>
      <w:color w:val="000000"/>
      <w:sz w:val="28"/>
      <w:szCs w:val="24"/>
    </w:rPr>
  </w:style>
  <w:style w:type="paragraph" w:styleId="Style40" w:customStyle="1">
    <w:name w:val="Нормальный (таблица)"/>
    <w:basedOn w:val="Normal"/>
    <w:uiPriority w:val="99"/>
    <w:qFormat/>
    <w:rsid w:val="00aa6b81"/>
    <w:pPr>
      <w:widowControl w:val="false"/>
      <w:suppressAutoHyphens w:val="true"/>
      <w:spacing w:lineRule="auto" w:line="240" w:before="0" w:after="0"/>
      <w:jc w:val="both"/>
    </w:pPr>
    <w:rPr>
      <w:rFonts w:ascii="Arial" w:hAnsi="Arial" w:eastAsia="Times New Roman" w:cs="Arial"/>
      <w:sz w:val="28"/>
      <w:szCs w:val="24"/>
      <w:lang w:eastAsia="ar-SA"/>
    </w:rPr>
  </w:style>
  <w:style w:type="paragraph" w:styleId="3TimesNewRoman14075" w:customStyle="1">
    <w:name w:val="Заголовок 3 + Times New Roman 14 пт Первая строка:  075 см"/>
    <w:basedOn w:val="3"/>
    <w:qFormat/>
    <w:rsid w:val="00aa6b81"/>
    <w:pPr>
      <w:spacing w:lineRule="auto" w:line="240" w:before="440" w:after="240"/>
      <w:ind w:firstLine="426"/>
      <w:jc w:val="center"/>
    </w:pPr>
    <w:rPr>
      <w:rFonts w:ascii="Times New Roman" w:hAnsi="Times New Roman" w:eastAsia="Times New Roman" w:cs="Times New Roman"/>
      <w:b w:val="false"/>
      <w:color w:val="000000" w:themeColor="text1"/>
      <w:sz w:val="28"/>
      <w:szCs w:val="20"/>
    </w:rPr>
  </w:style>
  <w:style w:type="paragraph" w:styleId="Style41" w:customStyle="1">
    <w:name w:val="style"/>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a6b81"/>
    <w:pPr>
      <w:spacing w:lineRule="auto" w:line="240" w:beforeAutospacing="1" w:afterAutospacing="1"/>
    </w:pPr>
    <w:rPr>
      <w:rFonts w:ascii="Tahoma" w:hAnsi="Tahoma" w:eastAsia="Times New Roman" w:cs="Times New Roman"/>
      <w:sz w:val="20"/>
      <w:szCs w:val="20"/>
      <w:lang w:val="en-US" w:eastAsia="en-US"/>
    </w:rPr>
  </w:style>
  <w:style w:type="paragraph" w:styleId="Unformattext" w:customStyle="1">
    <w:name w:val="unformattext"/>
    <w:basedOn w:val="Normal"/>
    <w:qFormat/>
    <w:rsid w:val="00aa6b81"/>
    <w:pPr>
      <w:spacing w:lineRule="auto" w:line="240" w:beforeAutospacing="1" w:afterAutospacing="1"/>
    </w:pPr>
    <w:rPr>
      <w:rFonts w:ascii="Times New Roman" w:hAnsi="Times New Roman" w:eastAsia="Times New Roman" w:cs="Times New Roman"/>
      <w:sz w:val="24"/>
      <w:szCs w:val="24"/>
    </w:rPr>
  </w:style>
  <w:style w:type="paragraph" w:styleId="S9" w:customStyle="1">
    <w:name w:val="s_9"/>
    <w:basedOn w:val="Normal"/>
    <w:qFormat/>
    <w:rsid w:val="00aa6b81"/>
    <w:pPr>
      <w:spacing w:lineRule="auto" w:line="240" w:beforeAutospacing="1" w:afterAutospacing="1"/>
    </w:pPr>
    <w:rPr>
      <w:rFonts w:ascii="Times" w:hAnsi="Times" w:eastAsia="Calibri" w:eastAsiaTheme="minorHAnsi"/>
      <w:sz w:val="20"/>
      <w:szCs w:val="20"/>
    </w:rPr>
  </w:style>
  <w:style w:type="paragraph" w:styleId="Style42" w:customStyle="1">
    <w:name w:val="Знак Знак Знак Знак Знак Знак Знак Знак Знак"/>
    <w:basedOn w:val="Normal"/>
    <w:qFormat/>
    <w:rsid w:val="00aa6b81"/>
    <w:pPr>
      <w:tabs>
        <w:tab w:val="left" w:pos="432" w:leader="none"/>
      </w:tabs>
      <w:spacing w:lineRule="auto" w:line="240" w:before="120" w:after="160"/>
      <w:ind w:left="432" w:hanging="432"/>
      <w:jc w:val="both"/>
    </w:pPr>
    <w:rPr>
      <w:rFonts w:ascii="Arial" w:hAnsi="Arial" w:eastAsia="Times New Roman" w:cs="Times New Roman"/>
      <w:b/>
      <w:bCs/>
      <w:caps/>
      <w:sz w:val="32"/>
      <w:szCs w:val="32"/>
      <w:lang w:val="en-US" w:eastAsia="en-US"/>
    </w:rPr>
  </w:style>
  <w:style w:type="paragraph" w:styleId="Style43" w:customStyle="1">
    <w:name w:val="Знак Знак Знак Знак"/>
    <w:basedOn w:val="Normal"/>
    <w:qFormat/>
    <w:rsid w:val="00aa6b81"/>
    <w:pPr>
      <w:spacing w:lineRule="auto" w:line="240" w:beforeAutospacing="1" w:afterAutospacing="1"/>
    </w:pPr>
    <w:rPr>
      <w:rFonts w:ascii="Tahoma" w:hAnsi="Tahoma" w:eastAsia="Times New Roman" w:cs="Tahoma"/>
      <w:sz w:val="20"/>
      <w:szCs w:val="20"/>
      <w:lang w:val="en-US" w:eastAsia="en-US"/>
    </w:rPr>
  </w:style>
  <w:style w:type="paragraph" w:styleId="BlockQuotation" w:customStyle="1">
    <w:name w:val="Block Quotation"/>
    <w:basedOn w:val="Normal"/>
    <w:qFormat/>
    <w:rsid w:val="00aa6b81"/>
    <w:pPr>
      <w:widowControl w:val="false"/>
      <w:overflowPunct w:val="true"/>
      <w:spacing w:lineRule="auto" w:line="240" w:before="0" w:after="0"/>
      <w:ind w:left="567" w:right="-2" w:firstLine="851"/>
      <w:jc w:val="both"/>
      <w:textAlignment w:val="baseline"/>
    </w:pPr>
    <w:rPr>
      <w:rFonts w:ascii="Times New Roman" w:hAnsi="Times New Roman" w:eastAsia="Times New Roman" w:cs="Times New Roman"/>
      <w:sz w:val="28"/>
      <w:szCs w:val="20"/>
    </w:rPr>
  </w:style>
  <w:style w:type="paragraph" w:styleId="Style44" w:customStyle="1">
    <w:name w:val="Заголовок статьи"/>
    <w:basedOn w:val="Normal"/>
    <w:qFormat/>
    <w:rsid w:val="00aa6b81"/>
    <w:pPr>
      <w:spacing w:lineRule="auto" w:line="240" w:before="0" w:after="0"/>
      <w:ind w:left="1612" w:hanging="892"/>
      <w:jc w:val="both"/>
    </w:pPr>
    <w:rPr>
      <w:rFonts w:ascii="Arial" w:hAnsi="Arial" w:eastAsia="Times New Roman" w:cs="Arial"/>
      <w:sz w:val="24"/>
      <w:szCs w:val="24"/>
    </w:rPr>
  </w:style>
  <w:style w:type="paragraph" w:styleId="Style45" w:customStyle="1">
    <w:name w:val="Комментарий"/>
    <w:basedOn w:val="Normal"/>
    <w:qFormat/>
    <w:rsid w:val="00aa6b81"/>
    <w:pPr>
      <w:spacing w:lineRule="auto" w:line="240" w:before="0" w:after="0"/>
      <w:ind w:left="170" w:hanging="0"/>
      <w:jc w:val="both"/>
    </w:pPr>
    <w:rPr>
      <w:rFonts w:ascii="Arial" w:hAnsi="Arial" w:eastAsia="Times New Roman" w:cs="Arial"/>
      <w:i/>
      <w:iCs/>
      <w:color w:val="800080"/>
      <w:sz w:val="24"/>
      <w:szCs w:val="24"/>
    </w:rPr>
  </w:style>
  <w:style w:type="paragraph" w:styleId="ConsPlusCell" w:customStyle="1">
    <w:name w:val="ConsPlusCell"/>
    <w:qFormat/>
    <w:rsid w:val="00aa6b81"/>
    <w:pPr>
      <w:widowControl w:val="false"/>
      <w:bidi w:val="0"/>
      <w:spacing w:lineRule="auto" w:line="240" w:before="0" w:after="0"/>
      <w:jc w:val="left"/>
    </w:pPr>
    <w:rPr>
      <w:rFonts w:ascii="Arial" w:hAnsi="Arial" w:eastAsia="Times New Roman" w:cs="Arial"/>
      <w:color w:val="00000A"/>
      <w:sz w:val="20"/>
      <w:szCs w:val="20"/>
      <w:lang w:val="ru-RU" w:eastAsia="ru-RU" w:bidi="ar-SA"/>
    </w:rPr>
  </w:style>
  <w:style w:type="paragraph" w:styleId="110" w:customStyle="1">
    <w:name w:val="Знак1"/>
    <w:basedOn w:val="Normal"/>
    <w:qFormat/>
    <w:rsid w:val="00aa6b81"/>
    <w:pPr>
      <w:spacing w:lineRule="exact" w:line="240" w:before="0" w:after="160"/>
    </w:pPr>
    <w:rPr>
      <w:rFonts w:ascii="Verdana" w:hAnsi="Verdana" w:eastAsia="Times New Roman" w:cs="Times New Roman"/>
      <w:sz w:val="20"/>
      <w:szCs w:val="20"/>
      <w:lang w:val="en-US" w:eastAsia="en-US"/>
    </w:rPr>
  </w:style>
  <w:style w:type="paragraph" w:styleId="ConsNonformat" w:customStyle="1">
    <w:name w:val="ConsNonformat"/>
    <w:qFormat/>
    <w:rsid w:val="00aa6b81"/>
    <w:pPr>
      <w:widowControl w:val="false"/>
      <w:bidi w:val="0"/>
      <w:spacing w:lineRule="auto" w:line="240" w:before="0" w:after="0"/>
      <w:ind w:right="19772" w:hanging="0"/>
      <w:jc w:val="left"/>
    </w:pPr>
    <w:rPr>
      <w:rFonts w:ascii="Courier New" w:hAnsi="Courier New" w:eastAsia="Times New Roman" w:cs="Courier New"/>
      <w:color w:val="00000A"/>
      <w:sz w:val="20"/>
      <w:szCs w:val="20"/>
      <w:lang w:val="ru-RU" w:eastAsia="ru-RU" w:bidi="ar-SA"/>
    </w:rPr>
  </w:style>
  <w:style w:type="paragraph" w:styleId="U" w:customStyle="1">
    <w:name w:val="u"/>
    <w:basedOn w:val="Normal"/>
    <w:qFormat/>
    <w:rsid w:val="005a697d"/>
    <w:pPr>
      <w:spacing w:lineRule="auto" w:line="240" w:beforeAutospacing="1" w:afterAutospacing="1"/>
    </w:pPr>
    <w:rPr>
      <w:rFonts w:ascii="Times New Roman" w:hAnsi="Times New Roman" w:eastAsia="Times New Roman" w:cs="Times New Roman"/>
      <w:sz w:val="24"/>
      <w:szCs w:val="24"/>
    </w:rPr>
  </w:style>
  <w:style w:type="paragraph" w:styleId="29" w:customStyle="1">
    <w:name w:val="Абзац списка2"/>
    <w:basedOn w:val="Normal"/>
    <w:qFormat/>
    <w:rsid w:val="001260e6"/>
    <w:pPr>
      <w:spacing w:before="0" w:after="200"/>
      <w:ind w:left="720" w:hanging="0"/>
      <w:contextualSpacing/>
    </w:pPr>
    <w:rPr>
      <w:rFonts w:ascii="Calibri" w:hAnsi="Calibri" w:eastAsia="Times New Roman" w:cs="Times New Roman"/>
      <w:lang w:eastAsia="en-US"/>
    </w:rPr>
  </w:style>
  <w:style w:type="paragraph" w:styleId="34" w:customStyle="1">
    <w:name w:val="Абзац списка3"/>
    <w:basedOn w:val="Normal"/>
    <w:qFormat/>
    <w:rsid w:val="00b70a32"/>
    <w:pPr>
      <w:spacing w:before="0" w:after="200"/>
      <w:ind w:left="720" w:hanging="0"/>
      <w:contextualSpacing/>
    </w:pPr>
    <w:rPr>
      <w:rFonts w:ascii="Calibri" w:hAnsi="Calibri" w:eastAsia="Times New Roman" w:cs="Times New Roman"/>
      <w:lang w:eastAsia="en-US"/>
    </w:rPr>
  </w:style>
  <w:style w:type="paragraph" w:styleId="35" w:customStyle="1">
    <w:name w:val="Основной текст (3)"/>
    <w:basedOn w:val="Normal"/>
    <w:link w:val="34"/>
    <w:qFormat/>
    <w:rsid w:val="00a7520f"/>
    <w:pPr>
      <w:widowControl w:val="false"/>
      <w:shd w:val="clear" w:color="auto" w:fill="FFFFFF"/>
      <w:spacing w:lineRule="exact" w:line="322" w:before="0" w:after="300"/>
    </w:pPr>
    <w:rPr>
      <w:rFonts w:ascii="Times New Roman" w:hAnsi="Times New Roman" w:eastAsia="Times New Roman" w:cs="Times New Roman"/>
      <w:b/>
      <w:bCs/>
      <w:sz w:val="28"/>
      <w:szCs w:val="28"/>
    </w:rPr>
  </w:style>
  <w:style w:type="paragraph" w:styleId="112" w:customStyle="1">
    <w:name w:val="Основной текст1"/>
    <w:basedOn w:val="Normal"/>
    <w:uiPriority w:val="99"/>
    <w:qFormat/>
    <w:rsid w:val="00096b82"/>
    <w:pPr>
      <w:widowControl w:val="false"/>
      <w:shd w:val="clear" w:color="auto" w:fill="FFFFFF"/>
      <w:spacing w:lineRule="exact" w:line="278" w:before="240" w:after="0"/>
      <w:jc w:val="both"/>
    </w:pPr>
    <w:rPr>
      <w:rFonts w:ascii="Courier New" w:hAnsi="Courier New" w:eastAsia="Calibri" w:cs="Courier New"/>
      <w:color w:val="000000"/>
    </w:rPr>
  </w:style>
  <w:style w:type="paragraph" w:styleId="Bodytext32" w:customStyle="1">
    <w:name w:val="Body text (3)"/>
    <w:basedOn w:val="Normal"/>
    <w:link w:val="Bodytext3"/>
    <w:qFormat/>
    <w:rsid w:val="00096b82"/>
    <w:pPr>
      <w:widowControl w:val="false"/>
      <w:shd w:val="clear" w:color="auto" w:fill="FFFFFF"/>
      <w:spacing w:lineRule="exact" w:line="311" w:before="60" w:after="0"/>
      <w:ind w:hanging="640"/>
      <w:jc w:val="both"/>
    </w:pPr>
    <w:rPr>
      <w:b/>
      <w:bCs/>
      <w:spacing w:val="3"/>
      <w:sz w:val="26"/>
      <w:szCs w:val="26"/>
    </w:rPr>
  </w:style>
  <w:style w:type="paragraph" w:styleId="113" w:customStyle="1">
    <w:name w:val="Заголовок1"/>
    <w:basedOn w:val="Normal"/>
    <w:qFormat/>
    <w:rsid w:val="006134b8"/>
    <w:pPr>
      <w:keepNext/>
      <w:suppressAutoHyphens w:val="true"/>
      <w:spacing w:lineRule="auto" w:line="240" w:before="240" w:after="120"/>
    </w:pPr>
    <w:rPr>
      <w:rFonts w:ascii="Arial" w:hAnsi="Arial" w:eastAsia="Microsoft YaHei" w:cs="Mangal"/>
      <w:sz w:val="28"/>
      <w:szCs w:val="28"/>
      <w:lang w:eastAsia="zh-CN"/>
    </w:rPr>
  </w:style>
  <w:style w:type="paragraph" w:styleId="210" w:customStyle="1">
    <w:name w:val="Указатель2"/>
    <w:basedOn w:val="Normal"/>
    <w:qFormat/>
    <w:rsid w:val="006134b8"/>
    <w:pPr>
      <w:suppressLineNumbers/>
      <w:suppressAutoHyphens w:val="true"/>
      <w:spacing w:lineRule="auto" w:line="240" w:before="0" w:after="0"/>
    </w:pPr>
    <w:rPr>
      <w:rFonts w:ascii="Times New Roman" w:hAnsi="Times New Roman" w:eastAsia="Times New Roman" w:cs="Mangal"/>
      <w:sz w:val="24"/>
      <w:szCs w:val="24"/>
      <w:lang w:eastAsia="zh-CN"/>
    </w:rPr>
  </w:style>
  <w:style w:type="paragraph" w:styleId="114" w:customStyle="1">
    <w:name w:val="Название объекта1"/>
    <w:basedOn w:val="Normal"/>
    <w:qFormat/>
    <w:rsid w:val="006134b8"/>
    <w:pPr>
      <w:suppressLineNumbers/>
      <w:suppressAutoHyphens w:val="true"/>
      <w:spacing w:lineRule="auto" w:line="240" w:before="120" w:after="120"/>
    </w:pPr>
    <w:rPr>
      <w:rFonts w:ascii="Arial" w:hAnsi="Arial" w:eastAsia="Times New Roman" w:cs="Mangal"/>
      <w:i/>
      <w:iCs/>
      <w:sz w:val="20"/>
      <w:szCs w:val="24"/>
      <w:lang w:eastAsia="zh-CN"/>
    </w:rPr>
  </w:style>
  <w:style w:type="paragraph" w:styleId="115" w:customStyle="1">
    <w:name w:val="Указатель1"/>
    <w:basedOn w:val="Normal"/>
    <w:qFormat/>
    <w:rsid w:val="006134b8"/>
    <w:pPr>
      <w:suppressLineNumbers/>
      <w:suppressAutoHyphens w:val="true"/>
      <w:spacing w:lineRule="auto" w:line="240" w:before="0" w:after="0"/>
    </w:pPr>
    <w:rPr>
      <w:rFonts w:ascii="Times New Roman" w:hAnsi="Times New Roman" w:eastAsia="Times New Roman" w:cs="Mangal"/>
      <w:sz w:val="24"/>
      <w:szCs w:val="24"/>
      <w:lang w:eastAsia="zh-CN"/>
    </w:rPr>
  </w:style>
  <w:style w:type="paragraph" w:styleId="Index1">
    <w:name w:val="index 1"/>
    <w:basedOn w:val="Normal"/>
    <w:autoRedefine/>
    <w:uiPriority w:val="99"/>
    <w:semiHidden/>
    <w:unhideWhenUsed/>
    <w:qFormat/>
    <w:rsid w:val="006134b8"/>
    <w:pPr>
      <w:spacing w:lineRule="auto" w:line="240" w:before="0" w:after="0"/>
      <w:ind w:left="220" w:hanging="220"/>
    </w:pPr>
    <w:rPr/>
  </w:style>
  <w:style w:type="paragraph" w:styleId="Indexheading">
    <w:name w:val="index heading"/>
    <w:basedOn w:val="Normal"/>
    <w:qFormat/>
    <w:rsid w:val="006134b8"/>
    <w:pPr>
      <w:suppressLineNumbers/>
      <w:suppressAutoHyphens w:val="true"/>
      <w:spacing w:lineRule="auto" w:line="240" w:before="0" w:after="0"/>
    </w:pPr>
    <w:rPr>
      <w:rFonts w:ascii="Arial" w:hAnsi="Arial" w:eastAsia="Times New Roman" w:cs="Mangal"/>
      <w:sz w:val="24"/>
      <w:szCs w:val="24"/>
      <w:lang w:eastAsia="zh-CN"/>
    </w:rPr>
  </w:style>
  <w:style w:type="paragraph" w:styleId="116" w:customStyle="1">
    <w:name w:val="Схема документа1"/>
    <w:basedOn w:val="Normal"/>
    <w:qFormat/>
    <w:rsid w:val="006134b8"/>
    <w:pPr>
      <w:shd w:val="clear" w:color="auto" w:fill="000080"/>
      <w:suppressAutoHyphens w:val="true"/>
      <w:spacing w:lineRule="auto" w:line="240" w:before="0" w:after="0"/>
    </w:pPr>
    <w:rPr>
      <w:rFonts w:ascii="Tahoma" w:hAnsi="Tahoma" w:eastAsia="Times New Roman" w:cs="Tahoma"/>
      <w:sz w:val="20"/>
      <w:szCs w:val="20"/>
      <w:lang w:eastAsia="zh-CN"/>
    </w:rPr>
  </w:style>
  <w:style w:type="paragraph" w:styleId="311" w:customStyle="1">
    <w:name w:val="Основной текст с отступом 31"/>
    <w:basedOn w:val="Normal"/>
    <w:qFormat/>
    <w:rsid w:val="006134b8"/>
    <w:pPr>
      <w:suppressAutoHyphens w:val="true"/>
      <w:spacing w:lineRule="auto" w:line="240" w:before="0" w:after="120"/>
      <w:ind w:left="283" w:hanging="0"/>
    </w:pPr>
    <w:rPr>
      <w:rFonts w:ascii="Times New Roman" w:hAnsi="Times New Roman" w:eastAsia="Times New Roman" w:cs="Times New Roman"/>
      <w:sz w:val="16"/>
      <w:szCs w:val="16"/>
      <w:lang w:eastAsia="zh-CN"/>
    </w:rPr>
  </w:style>
  <w:style w:type="paragraph" w:styleId="117" w:customStyle="1">
    <w:name w:val="Текст примечания1"/>
    <w:basedOn w:val="Normal"/>
    <w:qFormat/>
    <w:rsid w:val="006134b8"/>
    <w:pPr>
      <w:suppressAutoHyphens w:val="true"/>
      <w:spacing w:lineRule="auto" w:line="240" w:before="0" w:after="0"/>
    </w:pPr>
    <w:rPr>
      <w:rFonts w:ascii="Times New Roman" w:hAnsi="Times New Roman" w:eastAsia="Times New Roman" w:cs="Times New Roman"/>
      <w:sz w:val="20"/>
      <w:szCs w:val="20"/>
      <w:lang w:eastAsia="zh-CN"/>
    </w:rPr>
  </w:style>
  <w:style w:type="paragraph" w:styleId="Style46" w:customStyle="1">
    <w:name w:val="Содержимое таблицы"/>
    <w:basedOn w:val="Normal"/>
    <w:qFormat/>
    <w:rsid w:val="006134b8"/>
    <w:pPr>
      <w:suppressLineNumbers/>
      <w:suppressAutoHyphens w:val="true"/>
      <w:spacing w:lineRule="auto" w:line="240" w:before="0" w:after="0"/>
    </w:pPr>
    <w:rPr>
      <w:rFonts w:ascii="Times New Roman" w:hAnsi="Times New Roman" w:eastAsia="Times New Roman" w:cs="Times New Roman"/>
      <w:sz w:val="24"/>
      <w:szCs w:val="24"/>
      <w:lang w:eastAsia="zh-CN"/>
    </w:rPr>
  </w:style>
  <w:style w:type="paragraph" w:styleId="Style47" w:customStyle="1">
    <w:name w:val="Заголовок таблицы"/>
    <w:basedOn w:val="Style46"/>
    <w:qFormat/>
    <w:rsid w:val="006134b8"/>
    <w:pPr>
      <w:jc w:val="center"/>
    </w:pPr>
    <w:rPr>
      <w:b/>
      <w:bCs/>
    </w:rPr>
  </w:style>
  <w:style w:type="paragraph" w:styleId="ConsTitle" w:customStyle="1">
    <w:name w:val="ConsTitle"/>
    <w:qFormat/>
    <w:rsid w:val="006134b8"/>
    <w:pPr>
      <w:widowControl w:val="false"/>
      <w:suppressAutoHyphens w:val="true"/>
      <w:bidi w:val="0"/>
      <w:spacing w:lineRule="auto" w:line="240" w:before="0" w:after="0"/>
      <w:ind w:right="19772" w:hanging="0"/>
      <w:jc w:val="left"/>
    </w:pPr>
    <w:rPr>
      <w:rFonts w:ascii="Arial" w:hAnsi="Arial" w:eastAsia="Times New Roman" w:cs="Arial"/>
      <w:b/>
      <w:bCs/>
      <w:color w:val="00000A"/>
      <w:sz w:val="16"/>
      <w:szCs w:val="16"/>
      <w:lang w:val="ru-RU" w:eastAsia="zh-CN" w:bidi="ar-SA"/>
    </w:rPr>
  </w:style>
  <w:style w:type="paragraph" w:styleId="Style48" w:customStyle="1">
    <w:name w:val="Содержимое врезки"/>
    <w:basedOn w:val="Normal"/>
    <w:qFormat/>
    <w:rsid w:val="006134b8"/>
    <w:pPr>
      <w:suppressAutoHyphens w:val="true"/>
      <w:spacing w:lineRule="auto" w:line="240" w:before="0" w:after="0"/>
    </w:pPr>
    <w:rPr>
      <w:rFonts w:ascii="Times New Roman" w:hAnsi="Times New Roman" w:eastAsia="Times New Roman" w:cs="Times New Roman"/>
      <w:sz w:val="24"/>
      <w:szCs w:val="24"/>
      <w:lang w:eastAsia="zh-CN"/>
    </w:rPr>
  </w:style>
  <w:style w:type="paragraph" w:styleId="Xl65" w:customStyle="1">
    <w:name w:val="xl65"/>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66" w:customStyle="1">
    <w:name w:val="xl66"/>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67" w:customStyle="1">
    <w:name w:val="xl67"/>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pPr>
    <w:rPr>
      <w:rFonts w:ascii="Times New Roman" w:hAnsi="Times New Roman" w:eastAsia="Times New Roman" w:cs="Times New Roman"/>
      <w:sz w:val="18"/>
      <w:szCs w:val="18"/>
      <w:lang w:eastAsia="zh-CN"/>
    </w:rPr>
  </w:style>
  <w:style w:type="paragraph" w:styleId="Xl68" w:customStyle="1">
    <w:name w:val="xl68"/>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sz w:val="18"/>
      <w:szCs w:val="18"/>
      <w:lang w:eastAsia="zh-CN"/>
    </w:rPr>
  </w:style>
  <w:style w:type="paragraph" w:styleId="Xl69" w:customStyle="1">
    <w:name w:val="xl69"/>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i/>
      <w:iCs/>
      <w:sz w:val="18"/>
      <w:szCs w:val="18"/>
      <w:lang w:eastAsia="zh-CN"/>
    </w:rPr>
  </w:style>
  <w:style w:type="paragraph" w:styleId="Xl70" w:customStyle="1">
    <w:name w:val="xl70"/>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71" w:customStyle="1">
    <w:name w:val="xl71"/>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sz w:val="18"/>
      <w:szCs w:val="18"/>
      <w:lang w:eastAsia="zh-CN"/>
    </w:rPr>
  </w:style>
  <w:style w:type="paragraph" w:styleId="Xl72" w:customStyle="1">
    <w:name w:val="xl72"/>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i/>
      <w:iCs/>
      <w:sz w:val="18"/>
      <w:szCs w:val="18"/>
      <w:lang w:eastAsia="zh-CN"/>
    </w:rPr>
  </w:style>
  <w:style w:type="paragraph" w:styleId="Xl73" w:customStyle="1">
    <w:name w:val="xl73"/>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74" w:customStyle="1">
    <w:name w:val="xl74"/>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b/>
      <w:bCs/>
      <w:i/>
      <w:iCs/>
      <w:color w:val="FF0000"/>
      <w:sz w:val="18"/>
      <w:szCs w:val="18"/>
      <w:lang w:eastAsia="zh-CN"/>
    </w:rPr>
  </w:style>
  <w:style w:type="paragraph" w:styleId="Xl75" w:customStyle="1">
    <w:name w:val="xl75"/>
    <w:basedOn w:val="Normal"/>
    <w:qFormat/>
    <w:rsid w:val="006134b8"/>
    <w:pPr>
      <w:pBdr>
        <w:top w:val="single" w:sz="4" w:space="0" w:color="000001"/>
        <w:left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color w:val="FF0000"/>
      <w:sz w:val="18"/>
      <w:szCs w:val="18"/>
      <w:lang w:eastAsia="zh-CN"/>
    </w:rPr>
  </w:style>
  <w:style w:type="paragraph" w:styleId="Xl76" w:customStyle="1">
    <w:name w:val="xl76"/>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77" w:customStyle="1">
    <w:name w:val="xl77"/>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b/>
      <w:bCs/>
      <w:sz w:val="18"/>
      <w:szCs w:val="18"/>
      <w:lang w:eastAsia="zh-CN"/>
    </w:rPr>
  </w:style>
  <w:style w:type="paragraph" w:styleId="Xl78" w:customStyle="1">
    <w:name w:val="xl78"/>
    <w:basedOn w:val="Normal"/>
    <w:qFormat/>
    <w:rsid w:val="006134b8"/>
    <w:pPr>
      <w:spacing w:lineRule="auto" w:line="240" w:before="280" w:after="280"/>
      <w:jc w:val="right"/>
    </w:pPr>
    <w:rPr>
      <w:rFonts w:ascii="Times New Roman" w:hAnsi="Times New Roman" w:eastAsia="Times New Roman" w:cs="Times New Roman"/>
      <w:sz w:val="20"/>
      <w:szCs w:val="20"/>
      <w:lang w:eastAsia="zh-CN"/>
    </w:rPr>
  </w:style>
  <w:style w:type="paragraph" w:styleId="Xl79" w:customStyle="1">
    <w:name w:val="xl79"/>
    <w:basedOn w:val="Normal"/>
    <w:qFormat/>
    <w:rsid w:val="006134b8"/>
    <w:pPr>
      <w:spacing w:lineRule="auto" w:line="240" w:before="280" w:after="280"/>
      <w:jc w:val="right"/>
      <w:textAlignment w:val="top"/>
    </w:pPr>
    <w:rPr>
      <w:rFonts w:ascii="Times New Roman" w:hAnsi="Times New Roman" w:eastAsia="Times New Roman" w:cs="Times New Roman"/>
      <w:sz w:val="20"/>
      <w:szCs w:val="20"/>
      <w:lang w:eastAsia="zh-CN"/>
    </w:rPr>
  </w:style>
  <w:style w:type="paragraph" w:styleId="Xl80" w:customStyle="1">
    <w:name w:val="xl80"/>
    <w:basedOn w:val="Normal"/>
    <w:qFormat/>
    <w:rsid w:val="006134b8"/>
    <w:pPr>
      <w:spacing w:lineRule="auto" w:line="240" w:before="280" w:after="280"/>
      <w:textAlignment w:val="top"/>
    </w:pPr>
    <w:rPr>
      <w:rFonts w:ascii="Times New Roman" w:hAnsi="Times New Roman" w:eastAsia="Times New Roman" w:cs="Times New Roman"/>
      <w:sz w:val="20"/>
      <w:szCs w:val="20"/>
      <w:lang w:eastAsia="zh-CN"/>
    </w:rPr>
  </w:style>
  <w:style w:type="paragraph" w:styleId="Xl81" w:customStyle="1">
    <w:name w:val="xl81"/>
    <w:basedOn w:val="Normal"/>
    <w:qFormat/>
    <w:rsid w:val="006134b8"/>
    <w:pPr>
      <w:spacing w:lineRule="auto" w:line="240" w:before="280" w:after="280"/>
      <w:textAlignment w:val="top"/>
    </w:pPr>
    <w:rPr>
      <w:rFonts w:ascii="Times New Roman" w:hAnsi="Times New Roman" w:eastAsia="Times New Roman" w:cs="Times New Roman"/>
      <w:sz w:val="24"/>
      <w:szCs w:val="24"/>
      <w:lang w:eastAsia="zh-CN"/>
    </w:rPr>
  </w:style>
  <w:style w:type="paragraph" w:styleId="Xl82" w:customStyle="1">
    <w:name w:val="xl82"/>
    <w:basedOn w:val="Normal"/>
    <w:qFormat/>
    <w:rsid w:val="006134b8"/>
    <w:pPr>
      <w:spacing w:lineRule="auto" w:line="240" w:before="280" w:after="280"/>
      <w:textAlignment w:val="top"/>
    </w:pPr>
    <w:rPr>
      <w:rFonts w:ascii="Times New Roman" w:hAnsi="Times New Roman" w:eastAsia="Times New Roman" w:cs="Times New Roman"/>
      <w:sz w:val="24"/>
      <w:szCs w:val="24"/>
      <w:lang w:eastAsia="zh-CN"/>
    </w:rPr>
  </w:style>
  <w:style w:type="paragraph" w:styleId="Xl83" w:customStyle="1">
    <w:name w:val="xl83"/>
    <w:basedOn w:val="Normal"/>
    <w:qFormat/>
    <w:rsid w:val="006134b8"/>
    <w:pPr>
      <w:spacing w:lineRule="auto" w:line="240" w:before="280" w:after="280"/>
      <w:jc w:val="center"/>
    </w:pPr>
    <w:rPr>
      <w:rFonts w:ascii="Times New Roman" w:hAnsi="Times New Roman" w:eastAsia="Times New Roman" w:cs="Times New Roman"/>
      <w:b/>
      <w:bCs/>
      <w:sz w:val="20"/>
      <w:szCs w:val="20"/>
      <w:lang w:eastAsia="zh-CN"/>
    </w:rPr>
  </w:style>
  <w:style w:type="paragraph" w:styleId="Xl84" w:customStyle="1">
    <w:name w:val="xl84"/>
    <w:basedOn w:val="Normal"/>
    <w:qFormat/>
    <w:rsid w:val="006134b8"/>
    <w:pPr>
      <w:spacing w:lineRule="auto" w:line="240" w:before="280" w:after="280"/>
      <w:jc w:val="center"/>
    </w:pPr>
    <w:rPr>
      <w:rFonts w:ascii="Times New Roman" w:hAnsi="Times New Roman" w:eastAsia="Times New Roman" w:cs="Times New Roman"/>
      <w:sz w:val="24"/>
      <w:szCs w:val="24"/>
      <w:lang w:eastAsia="zh-CN"/>
    </w:rPr>
  </w:style>
  <w:style w:type="paragraph" w:styleId="Xl85" w:customStyle="1">
    <w:name w:val="xl85"/>
    <w:basedOn w:val="Normal"/>
    <w:qFormat/>
    <w:rsid w:val="006134b8"/>
    <w:pPr>
      <w:pBdr>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86" w:customStyle="1">
    <w:name w:val="xl86"/>
    <w:basedOn w:val="Normal"/>
    <w:qFormat/>
    <w:rsid w:val="006134b8"/>
    <w:pPr>
      <w:pBdr>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87" w:customStyle="1">
    <w:name w:val="xl87"/>
    <w:basedOn w:val="Normal"/>
    <w:qFormat/>
    <w:rsid w:val="006134b8"/>
    <w:pPr>
      <w:pBdr>
        <w:top w:val="single" w:sz="4" w:space="0" w:color="000001"/>
        <w:lef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88" w:customStyle="1">
    <w:name w:val="xl88"/>
    <w:basedOn w:val="Normal"/>
    <w:qFormat/>
    <w:rsid w:val="006134b8"/>
    <w:pPr>
      <w:pBdr>
        <w:top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89" w:customStyle="1">
    <w:name w:val="xl89"/>
    <w:basedOn w:val="Normal"/>
    <w:qFormat/>
    <w:rsid w:val="006134b8"/>
    <w:pPr>
      <w:pBdr>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90" w:customStyle="1">
    <w:name w:val="xl90"/>
    <w:basedOn w:val="Normal"/>
    <w:qFormat/>
    <w:rsid w:val="006134b8"/>
    <w:pPr>
      <w:pBdr>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91" w:customStyle="1">
    <w:name w:val="xl91"/>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2" w:customStyle="1">
    <w:name w:val="xl92"/>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3" w:customStyle="1">
    <w:name w:val="xl93"/>
    <w:basedOn w:val="Normal"/>
    <w:qFormat/>
    <w:rsid w:val="006134b8"/>
    <w:pPr>
      <w:pBdr>
        <w:top w:val="single" w:sz="4" w:space="0" w:color="000001"/>
        <w:lef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4" w:customStyle="1">
    <w:name w:val="xl94"/>
    <w:basedOn w:val="Normal"/>
    <w:qFormat/>
    <w:rsid w:val="006134b8"/>
    <w:pPr>
      <w:pBdr>
        <w:top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5" w:customStyle="1">
    <w:name w:val="xl95"/>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6" w:customStyle="1">
    <w:name w:val="xl96"/>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7" w:customStyle="1">
    <w:name w:val="xl97"/>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8" w:customStyle="1">
    <w:name w:val="xl98"/>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99" w:customStyle="1">
    <w:name w:val="xl99"/>
    <w:basedOn w:val="Normal"/>
    <w:qFormat/>
    <w:rsid w:val="006134b8"/>
    <w:pPr>
      <w:pBdr>
        <w:top w:val="single" w:sz="4" w:space="0" w:color="000001"/>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00" w:customStyle="1">
    <w:name w:val="xl100"/>
    <w:basedOn w:val="Normal"/>
    <w:qFormat/>
    <w:rsid w:val="006134b8"/>
    <w:pPr>
      <w:pBdr>
        <w:top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01" w:customStyle="1">
    <w:name w:val="xl101"/>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02" w:customStyle="1">
    <w:name w:val="xl102"/>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03" w:customStyle="1">
    <w:name w:val="xl103"/>
    <w:basedOn w:val="Normal"/>
    <w:qFormat/>
    <w:rsid w:val="006134b8"/>
    <w:pPr>
      <w:shd w:val="clear" w:color="auto" w:fill="FFFFFF"/>
      <w:spacing w:lineRule="auto" w:line="240" w:before="280" w:after="280"/>
      <w:jc w:val="right"/>
    </w:pPr>
    <w:rPr>
      <w:rFonts w:ascii="Times New Roman" w:hAnsi="Times New Roman" w:eastAsia="Times New Roman" w:cs="Times New Roman"/>
      <w:sz w:val="20"/>
      <w:szCs w:val="20"/>
      <w:lang w:eastAsia="zh-CN"/>
    </w:rPr>
  </w:style>
  <w:style w:type="paragraph" w:styleId="Xl104" w:customStyle="1">
    <w:name w:val="xl104"/>
    <w:basedOn w:val="Normal"/>
    <w:qFormat/>
    <w:rsid w:val="006134b8"/>
    <w:pPr>
      <w:pBdr>
        <w:top w:val="single" w:sz="4" w:space="0" w:color="000001"/>
        <w:left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105" w:customStyle="1">
    <w:name w:val="xl105"/>
    <w:basedOn w:val="Normal"/>
    <w:qFormat/>
    <w:rsid w:val="006134b8"/>
    <w:pPr>
      <w:pBdr>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sz w:val="18"/>
      <w:szCs w:val="18"/>
      <w:lang w:eastAsia="zh-CN"/>
    </w:rPr>
  </w:style>
  <w:style w:type="paragraph" w:styleId="Xl106" w:customStyle="1">
    <w:name w:val="xl106"/>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pPr>
    <w:rPr>
      <w:rFonts w:ascii="Times New Roman" w:hAnsi="Times New Roman" w:eastAsia="Times New Roman" w:cs="Times New Roman"/>
      <w:sz w:val="18"/>
      <w:szCs w:val="18"/>
      <w:lang w:eastAsia="zh-CN"/>
    </w:rPr>
  </w:style>
  <w:style w:type="paragraph" w:styleId="Xl107" w:customStyle="1">
    <w:name w:val="xl107"/>
    <w:basedOn w:val="Normal"/>
    <w:qFormat/>
    <w:rsid w:val="006134b8"/>
    <w:pPr>
      <w:pBdr>
        <w:top w:val="single" w:sz="4" w:space="0" w:color="000001"/>
        <w:left w:val="single" w:sz="4" w:space="0" w:color="000001"/>
        <w:bottom w:val="single" w:sz="4" w:space="0" w:color="000001"/>
        <w:right w:val="single" w:sz="4" w:space="0" w:color="000001"/>
      </w:pBdr>
      <w:shd w:val="clear" w:color="auto" w:fill="FFFFFF"/>
      <w:spacing w:lineRule="auto" w:line="240" w:before="280" w:after="280"/>
      <w:jc w:val="center"/>
      <w:textAlignment w:val="top"/>
    </w:pPr>
    <w:rPr>
      <w:rFonts w:ascii="Times New Roman" w:hAnsi="Times New Roman" w:eastAsia="Times New Roman" w:cs="Times New Roman"/>
      <w:b/>
      <w:bCs/>
      <w:i/>
      <w:iCs/>
      <w:sz w:val="18"/>
      <w:szCs w:val="18"/>
      <w:lang w:eastAsia="zh-CN"/>
    </w:rPr>
  </w:style>
  <w:style w:type="paragraph" w:styleId="Xl108" w:customStyle="1">
    <w:name w:val="xl108"/>
    <w:basedOn w:val="Normal"/>
    <w:qFormat/>
    <w:rsid w:val="006134b8"/>
    <w:pPr>
      <w:shd w:val="clear" w:color="auto" w:fill="FFFFFF"/>
      <w:spacing w:lineRule="auto" w:line="240" w:before="280" w:after="280"/>
    </w:pPr>
    <w:rPr>
      <w:rFonts w:ascii="Times New Roman" w:hAnsi="Times New Roman" w:eastAsia="Times New Roman" w:cs="Times New Roman"/>
      <w:sz w:val="24"/>
      <w:szCs w:val="24"/>
      <w:lang w:eastAsia="zh-CN"/>
    </w:rPr>
  </w:style>
  <w:style w:type="paragraph" w:styleId="Xl109" w:customStyle="1">
    <w:name w:val="xl109"/>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10" w:customStyle="1">
    <w:name w:val="xl110"/>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11" w:customStyle="1">
    <w:name w:val="xl111"/>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0"/>
      <w:szCs w:val="20"/>
      <w:lang w:eastAsia="zh-CN"/>
    </w:rPr>
  </w:style>
  <w:style w:type="paragraph" w:styleId="Xl112" w:customStyle="1">
    <w:name w:val="xl112"/>
    <w:basedOn w:val="Normal"/>
    <w:qFormat/>
    <w:rsid w:val="006134b8"/>
    <w:pPr>
      <w:pBdr>
        <w:top w:val="single" w:sz="4" w:space="0" w:color="000001"/>
        <w:left w:val="single" w:sz="4" w:space="0" w:color="000001"/>
        <w:bottom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13" w:customStyle="1">
    <w:name w:val="xl113"/>
    <w:basedOn w:val="Normal"/>
    <w:qFormat/>
    <w:rsid w:val="006134b8"/>
    <w:pPr>
      <w:pBdr>
        <w:top w:val="single" w:sz="4" w:space="0" w:color="000001"/>
        <w:bottom w:val="single" w:sz="4" w:space="0" w:color="000001"/>
        <w:right w:val="single" w:sz="4" w:space="0" w:color="000001"/>
      </w:pBdr>
      <w:spacing w:lineRule="auto" w:line="240" w:before="280" w:after="280"/>
      <w:jc w:val="center"/>
      <w:textAlignment w:val="top"/>
    </w:pPr>
    <w:rPr>
      <w:rFonts w:ascii="Times New Roman" w:hAnsi="Times New Roman" w:eastAsia="Times New Roman" w:cs="Times New Roman"/>
      <w:sz w:val="20"/>
      <w:szCs w:val="20"/>
      <w:lang w:eastAsia="zh-CN"/>
    </w:rPr>
  </w:style>
  <w:style w:type="paragraph" w:styleId="Xl114" w:customStyle="1">
    <w:name w:val="xl114"/>
    <w:basedOn w:val="Normal"/>
    <w:qFormat/>
    <w:rsid w:val="006134b8"/>
    <w:pPr>
      <w:pBdr>
        <w:top w:val="single" w:sz="4" w:space="0" w:color="000001"/>
        <w:left w:val="single" w:sz="4" w:space="0" w:color="000001"/>
        <w:bottom w:val="single" w:sz="4" w:space="0" w:color="000001"/>
      </w:pBdr>
      <w:spacing w:lineRule="auto" w:line="240" w:before="280" w:after="280"/>
      <w:textAlignment w:val="top"/>
    </w:pPr>
    <w:rPr>
      <w:rFonts w:ascii="Times New Roman" w:hAnsi="Times New Roman" w:eastAsia="Times New Roman" w:cs="Times New Roman"/>
      <w:sz w:val="18"/>
      <w:szCs w:val="18"/>
      <w:lang w:eastAsia="zh-CN"/>
    </w:rPr>
  </w:style>
  <w:style w:type="paragraph" w:styleId="Xl115" w:customStyle="1">
    <w:name w:val="xl115"/>
    <w:basedOn w:val="Normal"/>
    <w:qFormat/>
    <w:rsid w:val="006134b8"/>
    <w:pPr>
      <w:pBdr>
        <w:top w:val="single" w:sz="4" w:space="0" w:color="000001"/>
        <w:bottom w:val="single" w:sz="4" w:space="0" w:color="000001"/>
        <w:right w:val="single" w:sz="4" w:space="0" w:color="000001"/>
      </w:pBdr>
      <w:spacing w:lineRule="auto" w:line="240" w:before="280" w:after="280"/>
      <w:textAlignment w:val="top"/>
    </w:pPr>
    <w:rPr>
      <w:rFonts w:ascii="Times New Roman" w:hAnsi="Times New Roman" w:eastAsia="Times New Roman" w:cs="Times New Roman"/>
      <w:sz w:val="24"/>
      <w:szCs w:val="24"/>
      <w:lang w:eastAsia="zh-CN"/>
    </w:rPr>
  </w:style>
  <w:style w:type="paragraph" w:styleId="118" w:customStyle="1">
    <w:name w:val="Название1"/>
    <w:basedOn w:val="Normal"/>
    <w:qFormat/>
    <w:rsid w:val="00ca2000"/>
    <w:pPr>
      <w:suppressLineNumbers/>
      <w:suppressAutoHyphens w:val="true"/>
      <w:spacing w:before="120" w:after="120"/>
    </w:pPr>
    <w:rPr>
      <w:rFonts w:ascii="Calibri" w:hAnsi="Calibri" w:eastAsia="Times New Roman" w:cs="Mangal"/>
      <w:i/>
      <w:iCs/>
      <w:sz w:val="24"/>
      <w:szCs w:val="24"/>
      <w:lang w:eastAsia="zh-CN"/>
    </w:rPr>
  </w:style>
  <w:style w:type="paragraph" w:styleId="214" w:customStyle="1">
    <w:name w:val="Основной текст 21"/>
    <w:basedOn w:val="Normal"/>
    <w:qFormat/>
    <w:rsid w:val="00ca2000"/>
    <w:pPr>
      <w:spacing w:lineRule="auto" w:line="480" w:before="0" w:after="120"/>
    </w:pPr>
    <w:rPr>
      <w:rFonts w:ascii="Calibri" w:hAnsi="Calibri" w:eastAsia="Times New Roman" w:cs="Times New Roman"/>
      <w:lang w:eastAsia="zh-CN"/>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1">
    <w:name w:val="Table Grid"/>
    <w:basedOn w:val="a1"/>
    <w:uiPriority w:val="59"/>
    <w:rsid w:val="005d517a"/>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consultantplus://offline/ref=542A5D0761CEC79611689AC1E70F0BE01870004D23B6ED8B8B4A1FF8E44B6E51977EAA02BA745945M0rDH" TargetMode="External"/><Relationship Id="rId5" Type="http://schemas.openxmlformats.org/officeDocument/2006/relationships/hyperlink" Target="consultantplus://offline/ref=542A5D0761CEC79611689AC1E70F0BE01870004D23B6ED8B8B4A1FF8E44B6E51977EAA02BA745945M0rDH" TargetMode="External"/><Relationship Id="rId6" Type="http://schemas.openxmlformats.org/officeDocument/2006/relationships/hyperlink" Target="javascrip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A8779-D791-48B6-BE35-23EDFF918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Application>LibreOffice/5.3.0.3$Windows_X86_64 LibreOffice_project/7074905676c47b82bbcfbea1aeefc84afe1c50e1</Application>
  <Pages>35</Pages>
  <Words>13530</Words>
  <Characters>106175</Characters>
  <CharactersWithSpaces>121340</CharactersWithSpaces>
  <Paragraphs>642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2018-03-28T18:48:00Z</dcterms:created>
  <dc:creator>Admin</dc:creator>
  <dc:description/>
  <dc:language>ru-RU</dc:language>
  <cp:lastModifiedBy/>
  <cp:lastPrinted>2023-07-20T14:56:46Z</cp:lastPrinted>
  <dcterms:modified xsi:type="dcterms:W3CDTF">2023-07-20T15:01:46Z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